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1D4EC" w14:textId="78D759B3" w:rsidR="00FD6E91" w:rsidRPr="00E22F37" w:rsidRDefault="00FD6E91" w:rsidP="00FD6E91">
      <w:pPr>
        <w:spacing w:before="120" w:after="120" w:line="240" w:lineRule="auto"/>
        <w:jc w:val="center"/>
        <w:outlineLvl w:val="0"/>
        <w:rPr>
          <w:rFonts w:eastAsia="Times New Roman" w:cstheme="minorHAnsi"/>
          <w:b/>
          <w:bCs/>
          <w:kern w:val="36"/>
          <w:sz w:val="43"/>
          <w:szCs w:val="43"/>
          <w:lang w:bidi="he-IL"/>
          <w14:ligatures w14:val="none"/>
        </w:rPr>
      </w:pPr>
      <w:r w:rsidRPr="00E22F37">
        <w:rPr>
          <w:rFonts w:eastAsia="Times New Roman" w:cstheme="minorHAnsi"/>
          <w:b/>
          <w:bCs/>
          <w:kern w:val="36"/>
          <w:sz w:val="43"/>
          <w:szCs w:val="43"/>
          <w:lang w:bidi="he-IL"/>
          <w14:ligatures w14:val="none"/>
        </w:rPr>
        <w:t>Early History of Israel Identity</w:t>
      </w:r>
    </w:p>
    <w:p w14:paraId="23143A5D" w14:textId="77777777" w:rsidR="00FD6E91" w:rsidRPr="00E22F37" w:rsidRDefault="00FD6E91" w:rsidP="00FD6E91">
      <w:pPr>
        <w:shd w:val="clear" w:color="auto" w:fill="FFFFFF"/>
        <w:spacing w:after="240" w:line="240" w:lineRule="auto"/>
        <w:jc w:val="center"/>
        <w:rPr>
          <w:rFonts w:eastAsia="Times New Roman" w:cstheme="minorHAnsi"/>
          <w:b/>
          <w:bCs/>
          <w:kern w:val="0"/>
          <w:sz w:val="21"/>
          <w:szCs w:val="21"/>
          <w:lang w:bidi="he-IL"/>
          <w14:ligatures w14:val="none"/>
        </w:rPr>
      </w:pPr>
    </w:p>
    <w:p w14:paraId="57903E70" w14:textId="78991053"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kern w:val="0"/>
          <w:sz w:val="21"/>
          <w:szCs w:val="21"/>
          <w:lang w:bidi="he-IL"/>
          <w14:ligatures w14:val="none"/>
        </w:rPr>
        <w:t>THE EARLY HISTORY OF ISRAEL IDENTITY</w:t>
      </w:r>
    </w:p>
    <w:p w14:paraId="53B821DB"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kern w:val="0"/>
          <w:sz w:val="21"/>
          <w:szCs w:val="21"/>
          <w:lang w:bidi="he-IL"/>
          <w14:ligatures w14:val="none"/>
        </w:rPr>
        <w:t>AND</w:t>
      </w:r>
    </w:p>
    <w:p w14:paraId="59F7C039"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kern w:val="0"/>
          <w:sz w:val="21"/>
          <w:szCs w:val="21"/>
          <w:lang w:bidi="he-IL"/>
          <w14:ligatures w14:val="none"/>
        </w:rPr>
        <w:t>IDENTITY Of</w:t>
      </w:r>
    </w:p>
    <w:p w14:paraId="1096399B"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kern w:val="0"/>
          <w:sz w:val="21"/>
          <w:szCs w:val="21"/>
          <w:lang w:bidi="he-IL"/>
          <w14:ligatures w14:val="none"/>
        </w:rPr>
        <w:t>The Ten Lost Tribes Of Israel</w:t>
      </w:r>
    </w:p>
    <w:p w14:paraId="6E2C9C30"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kern w:val="0"/>
          <w:sz w:val="21"/>
          <w:szCs w:val="21"/>
          <w:lang w:bidi="he-IL"/>
          <w14:ligatures w14:val="none"/>
        </w:rPr>
        <w:t>With</w:t>
      </w:r>
    </w:p>
    <w:p w14:paraId="4070D613"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kern w:val="0"/>
          <w:sz w:val="21"/>
          <w:szCs w:val="21"/>
          <w:lang w:bidi="he-IL"/>
          <w14:ligatures w14:val="none"/>
        </w:rPr>
        <w:t>The Anglo-Celto-Saxons</w:t>
      </w:r>
    </w:p>
    <w:p w14:paraId="43D15B76"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kern w:val="0"/>
          <w:sz w:val="21"/>
          <w:szCs w:val="21"/>
          <w:lang w:bidi="he-IL"/>
          <w14:ligatures w14:val="none"/>
        </w:rPr>
        <w:t>By: Edward Hine</w:t>
      </w:r>
    </w:p>
    <w:p w14:paraId="51AE9F6C"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kern w:val="0"/>
          <w:sz w:val="21"/>
          <w:szCs w:val="21"/>
          <w:lang w:bidi="he-IL"/>
          <w14:ligatures w14:val="none"/>
        </w:rPr>
        <w:t>[Previously Abridged]</w:t>
      </w:r>
    </w:p>
    <w:p w14:paraId="3326DF1B"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kern w:val="0"/>
          <w:sz w:val="21"/>
          <w:szCs w:val="21"/>
          <w:lang w:bidi="he-IL"/>
          <w14:ligatures w14:val="none"/>
        </w:rPr>
        <w:t> </w:t>
      </w:r>
    </w:p>
    <w:p w14:paraId="7549E5B9"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kern w:val="0"/>
          <w:sz w:val="21"/>
          <w:szCs w:val="21"/>
          <w:lang w:bidi="he-IL"/>
          <w14:ligatures w14:val="none"/>
        </w:rPr>
        <w:t>Retyped, Reformatted, Reprinted And</w:t>
      </w:r>
    </w:p>
    <w:p w14:paraId="2EFEDF06"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kern w:val="0"/>
          <w:sz w:val="21"/>
          <w:szCs w:val="21"/>
          <w:lang w:bidi="he-IL"/>
          <w14:ligatures w14:val="none"/>
        </w:rPr>
        <w:t> Edited With Corrections By:</w:t>
      </w:r>
    </w:p>
    <w:p w14:paraId="02BEA38E"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Clifton A. Emahiser’s Teaching Ministries</w:t>
      </w:r>
    </w:p>
    <w:p w14:paraId="66951ECE"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p>
    <w:p w14:paraId="01CBA2BA"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kern w:val="0"/>
          <w:sz w:val="21"/>
          <w:szCs w:val="21"/>
          <w:lang w:bidi="he-IL"/>
          <w14:ligatures w14:val="none"/>
        </w:rPr>
        <w:t>John Wilson and Edward Hine</w:t>
      </w:r>
    </w:p>
    <w:p w14:paraId="7C2E7489"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By </w:t>
      </w:r>
      <w:r w:rsidRPr="00E22F37">
        <w:rPr>
          <w:rFonts w:eastAsia="Times New Roman" w:cstheme="minorHAnsi"/>
          <w:kern w:val="0"/>
          <w:sz w:val="21"/>
          <w:szCs w:val="21"/>
          <w:lang w:bidi="he-IL"/>
          <w14:ligatures w14:val="none"/>
        </w:rPr>
        <w:t>Marie King</w:t>
      </w:r>
    </w:p>
    <w:p w14:paraId="1D39AA1A"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John Wilson was born at Kilmarnock, Scotland, in 1779 and commenced his Inquiry into the Israelitish origin of the Anglo-Saxons in the year 1837. Studying at great length in the library of Trinity College, Dublin, he succeeded in tracing the Anglo-Saxons as far back as Media.</w:t>
      </w:r>
    </w:p>
    <w:p w14:paraId="483F7B71"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In the following year he gave a series of lectures, which proved to be most successful. Owing to their popularity, he published his lectures in book form in 1840 under the title</w:t>
      </w:r>
      <w:r w:rsidRPr="00E22F37">
        <w:rPr>
          <w:rFonts w:eastAsia="Times New Roman" w:cstheme="minorHAnsi"/>
          <w:b/>
          <w:bCs/>
          <w:kern w:val="0"/>
          <w:sz w:val="21"/>
          <w:szCs w:val="21"/>
          <w:lang w:bidi="he-IL"/>
          <w14:ligatures w14:val="none"/>
        </w:rPr>
        <w:t> </w:t>
      </w:r>
      <w:r w:rsidRPr="00E22F37">
        <w:rPr>
          <w:rFonts w:eastAsia="Times New Roman" w:cstheme="minorHAnsi"/>
          <w:i/>
          <w:iCs/>
          <w:kern w:val="0"/>
          <w:sz w:val="21"/>
          <w:szCs w:val="21"/>
          <w:lang w:bidi="he-IL"/>
          <w14:ligatures w14:val="none"/>
        </w:rPr>
        <w:t>Our Israelitish Origin, </w:t>
      </w:r>
      <w:r w:rsidRPr="00E22F37">
        <w:rPr>
          <w:rFonts w:eastAsia="Times New Roman" w:cstheme="minorHAnsi"/>
          <w:kern w:val="0"/>
          <w:sz w:val="21"/>
          <w:szCs w:val="21"/>
          <w:lang w:bidi="he-IL"/>
          <w14:ligatures w14:val="none"/>
        </w:rPr>
        <w:t>in which he traced the migrations of the peoples of Israel as they made their way across the continent of Europe to these Isles. He brings evidence to bear from Diodorus and from Ptolemy, supporting the earlier history of the Israelites. He studied the works of Rawlinson, Herodotus and Josephus and quotes extensively from Sharon Turner.</w:t>
      </w:r>
    </w:p>
    <w:p w14:paraId="466F6947"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The Lectures given by John Wilson attracted the attention of very distinguished men, amongst them being none other than the eminent Sharon Turner himself, also Piazzi Smyth (Astronomer Royal for Scotland and one of the first interpreters of Great Pyramid prophecy), the Rev. F. R. A. Glover (compiler of the genealogical chart of Her Majesty Queen Victoria), and Dr. George Moore, author of </w:t>
      </w:r>
      <w:r w:rsidRPr="00E22F37">
        <w:rPr>
          <w:rFonts w:eastAsia="Times New Roman" w:cstheme="minorHAnsi"/>
          <w:i/>
          <w:iCs/>
          <w:kern w:val="0"/>
          <w:sz w:val="21"/>
          <w:szCs w:val="21"/>
          <w:lang w:bidi="he-IL"/>
          <w14:ligatures w14:val="none"/>
        </w:rPr>
        <w:t>The Lost Tribes, or Saxons of the East and West.</w:t>
      </w:r>
    </w:p>
    <w:p w14:paraId="3B26B0B8"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lastRenderedPageBreak/>
        <w:t>It was at one of these lectures that Edward Hine had his heart and his eyes opened to the glorious heritage, which is ours. Upon the realization of the tremendous responsibilities of this, God’s (Yahweh’s) servant nation, he from that time forward devoted a large part of his life to the study of this wonderful truth, lecturing for several years in England, Ireland and Scotland, later touring America for about three years.</w:t>
      </w:r>
    </w:p>
    <w:p w14:paraId="56565A36"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His first book to be published was </w:t>
      </w:r>
      <w:r w:rsidRPr="00E22F37">
        <w:rPr>
          <w:rFonts w:eastAsia="Times New Roman" w:cstheme="minorHAnsi"/>
          <w:i/>
          <w:iCs/>
          <w:kern w:val="0"/>
          <w:sz w:val="21"/>
          <w:szCs w:val="21"/>
          <w:lang w:bidi="he-IL"/>
          <w14:ligatures w14:val="none"/>
        </w:rPr>
        <w:t>Seven Identifications, </w:t>
      </w:r>
      <w:r w:rsidRPr="00E22F37">
        <w:rPr>
          <w:rFonts w:eastAsia="Times New Roman" w:cstheme="minorHAnsi"/>
          <w:kern w:val="0"/>
          <w:sz w:val="21"/>
          <w:szCs w:val="21"/>
          <w:lang w:bidi="he-IL"/>
          <w14:ligatures w14:val="none"/>
        </w:rPr>
        <w:t>followed by </w:t>
      </w:r>
      <w:r w:rsidRPr="00E22F37">
        <w:rPr>
          <w:rFonts w:eastAsia="Times New Roman" w:cstheme="minorHAnsi"/>
          <w:i/>
          <w:iCs/>
          <w:kern w:val="0"/>
          <w:sz w:val="21"/>
          <w:szCs w:val="21"/>
          <w:lang w:bidi="he-IL"/>
          <w14:ligatures w14:val="none"/>
        </w:rPr>
        <w:t>Twenty-seven Identifications.</w:t>
      </w:r>
      <w:r w:rsidRPr="00E22F37">
        <w:rPr>
          <w:rFonts w:eastAsia="Times New Roman" w:cstheme="minorHAnsi"/>
          <w:kern w:val="0"/>
          <w:sz w:val="21"/>
          <w:szCs w:val="21"/>
          <w:lang w:bidi="he-IL"/>
          <w14:ligatures w14:val="none"/>
        </w:rPr>
        <w:t> These were soon increased to </w:t>
      </w:r>
      <w:r w:rsidRPr="00E22F37">
        <w:rPr>
          <w:rFonts w:eastAsia="Times New Roman" w:cstheme="minorHAnsi"/>
          <w:i/>
          <w:iCs/>
          <w:kern w:val="0"/>
          <w:sz w:val="21"/>
          <w:szCs w:val="21"/>
          <w:lang w:bidi="he-IL"/>
          <w14:ligatures w14:val="none"/>
        </w:rPr>
        <w:t>Forty-seven Identifications. </w:t>
      </w:r>
      <w:r w:rsidRPr="00E22F37">
        <w:rPr>
          <w:rFonts w:eastAsia="Times New Roman" w:cstheme="minorHAnsi"/>
          <w:kern w:val="0"/>
          <w:sz w:val="21"/>
          <w:szCs w:val="21"/>
          <w:lang w:bidi="he-IL"/>
          <w14:ligatures w14:val="none"/>
        </w:rPr>
        <w:t>Not long afterward he started a monthly publication, </w:t>
      </w:r>
      <w:r w:rsidRPr="00E22F37">
        <w:rPr>
          <w:rFonts w:eastAsia="Times New Roman" w:cstheme="minorHAnsi"/>
          <w:i/>
          <w:iCs/>
          <w:kern w:val="0"/>
          <w:sz w:val="21"/>
          <w:szCs w:val="21"/>
          <w:lang w:bidi="he-IL"/>
          <w14:ligatures w14:val="none"/>
        </w:rPr>
        <w:t>Life from the Dead </w:t>
      </w:r>
      <w:r w:rsidRPr="00E22F37">
        <w:rPr>
          <w:rFonts w:eastAsia="Times New Roman" w:cstheme="minorHAnsi"/>
          <w:kern w:val="0"/>
          <w:sz w:val="21"/>
          <w:szCs w:val="21"/>
          <w:lang w:bidi="he-IL"/>
          <w14:ligatures w14:val="none"/>
        </w:rPr>
        <w:t>(1873); this was followed by </w:t>
      </w:r>
      <w:r w:rsidRPr="00E22F37">
        <w:rPr>
          <w:rFonts w:eastAsia="Times New Roman" w:cstheme="minorHAnsi"/>
          <w:i/>
          <w:iCs/>
          <w:kern w:val="0"/>
          <w:sz w:val="21"/>
          <w:szCs w:val="21"/>
          <w:lang w:bidi="he-IL"/>
          <w14:ligatures w14:val="none"/>
        </w:rPr>
        <w:t>Leading the Nation to Glory, </w:t>
      </w:r>
      <w:r w:rsidRPr="00E22F37">
        <w:rPr>
          <w:rFonts w:eastAsia="Times New Roman" w:cstheme="minorHAnsi"/>
          <w:kern w:val="0"/>
          <w:sz w:val="21"/>
          <w:szCs w:val="21"/>
          <w:lang w:bidi="he-IL"/>
          <w14:ligatures w14:val="none"/>
        </w:rPr>
        <w:t>which was afterward renamed </w:t>
      </w:r>
      <w:r w:rsidRPr="00E22F37">
        <w:rPr>
          <w:rFonts w:eastAsia="Times New Roman" w:cstheme="minorHAnsi"/>
          <w:i/>
          <w:iCs/>
          <w:kern w:val="0"/>
          <w:sz w:val="21"/>
          <w:szCs w:val="21"/>
          <w:lang w:bidi="he-IL"/>
          <w14:ligatures w14:val="none"/>
        </w:rPr>
        <w:t>The Glory Leader.</w:t>
      </w:r>
    </w:p>
    <w:p w14:paraId="49CF9B8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In Mr. Wilson’s house near St. Pancras the “Anglo-Israel Association” was founded (1874). “The British-Israel Identity Corporation” followed this about 1880, of which Edward Hine was the founder. A weekly publication named </w:t>
      </w:r>
      <w:r w:rsidRPr="00E22F37">
        <w:rPr>
          <w:rFonts w:eastAsia="Times New Roman" w:cstheme="minorHAnsi"/>
          <w:i/>
          <w:iCs/>
          <w:kern w:val="0"/>
          <w:sz w:val="21"/>
          <w:szCs w:val="21"/>
          <w:lang w:bidi="he-IL"/>
          <w14:ligatures w14:val="none"/>
        </w:rPr>
        <w:t>The British-Israel and Judah Prophetic Messenger and Universal News </w:t>
      </w:r>
      <w:r w:rsidRPr="00E22F37">
        <w:rPr>
          <w:rFonts w:eastAsia="Times New Roman" w:cstheme="minorHAnsi"/>
          <w:kern w:val="0"/>
          <w:sz w:val="21"/>
          <w:szCs w:val="21"/>
          <w:lang w:bidi="he-IL"/>
          <w14:ligatures w14:val="none"/>
        </w:rPr>
        <w:t>was started, which later was renamed </w:t>
      </w:r>
      <w:r w:rsidRPr="00E22F37">
        <w:rPr>
          <w:rFonts w:eastAsia="Times New Roman" w:cstheme="minorHAnsi"/>
          <w:i/>
          <w:iCs/>
          <w:kern w:val="0"/>
          <w:sz w:val="21"/>
          <w:szCs w:val="21"/>
          <w:lang w:bidi="he-IL"/>
          <w14:ligatures w14:val="none"/>
        </w:rPr>
        <w:t>The Messenger,</w:t>
      </w:r>
      <w:r w:rsidRPr="00E22F37">
        <w:rPr>
          <w:rFonts w:eastAsia="Times New Roman" w:cstheme="minorHAnsi"/>
          <w:kern w:val="0"/>
          <w:sz w:val="21"/>
          <w:szCs w:val="21"/>
          <w:lang w:bidi="he-IL"/>
          <w14:ligatures w14:val="none"/>
        </w:rPr>
        <w:t> and later still changed its name once more to </w:t>
      </w:r>
      <w:r w:rsidRPr="00E22F37">
        <w:rPr>
          <w:rFonts w:eastAsia="Times New Roman" w:cstheme="minorHAnsi"/>
          <w:i/>
          <w:iCs/>
          <w:kern w:val="0"/>
          <w:sz w:val="21"/>
          <w:szCs w:val="21"/>
          <w:lang w:bidi="he-IL"/>
          <w14:ligatures w14:val="none"/>
        </w:rPr>
        <w:t>The Covenant People.</w:t>
      </w:r>
    </w:p>
    <w:p w14:paraId="3C8DDEE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After the death of Edward Hine, </w:t>
      </w:r>
      <w:r w:rsidRPr="00E22F37">
        <w:rPr>
          <w:rFonts w:eastAsia="Times New Roman" w:cstheme="minorHAnsi"/>
          <w:i/>
          <w:iCs/>
          <w:kern w:val="0"/>
          <w:sz w:val="21"/>
          <w:szCs w:val="21"/>
          <w:lang w:bidi="he-IL"/>
          <w14:ligatures w14:val="none"/>
        </w:rPr>
        <w:t>The Banner of Israel</w:t>
      </w:r>
      <w:r w:rsidRPr="00E22F37">
        <w:rPr>
          <w:rFonts w:eastAsia="Times New Roman" w:cstheme="minorHAnsi"/>
          <w:kern w:val="0"/>
          <w:sz w:val="21"/>
          <w:szCs w:val="21"/>
          <w:lang w:bidi="he-IL"/>
          <w14:ligatures w14:val="none"/>
        </w:rPr>
        <w:t> became the weekly journal of Anglo-Israelites throughout the world. This journal, together with </w:t>
      </w:r>
      <w:r w:rsidRPr="00E22F37">
        <w:rPr>
          <w:rFonts w:eastAsia="Times New Roman" w:cstheme="minorHAnsi"/>
          <w:i/>
          <w:iCs/>
          <w:kern w:val="0"/>
          <w:sz w:val="21"/>
          <w:szCs w:val="21"/>
          <w:lang w:bidi="he-IL"/>
          <w14:ligatures w14:val="none"/>
        </w:rPr>
        <w:t>The Covenant People, </w:t>
      </w:r>
      <w:r w:rsidRPr="00E22F37">
        <w:rPr>
          <w:rFonts w:eastAsia="Times New Roman" w:cstheme="minorHAnsi"/>
          <w:kern w:val="0"/>
          <w:sz w:val="21"/>
          <w:szCs w:val="21"/>
          <w:lang w:bidi="he-IL"/>
          <w14:ligatures w14:val="none"/>
        </w:rPr>
        <w:t>was incorporated in </w:t>
      </w:r>
      <w:r w:rsidRPr="00E22F37">
        <w:rPr>
          <w:rFonts w:eastAsia="Times New Roman" w:cstheme="minorHAnsi"/>
          <w:i/>
          <w:iCs/>
          <w:kern w:val="0"/>
          <w:sz w:val="21"/>
          <w:szCs w:val="21"/>
          <w:lang w:bidi="he-IL"/>
          <w14:ligatures w14:val="none"/>
        </w:rPr>
        <w:t>The National Message, </w:t>
      </w:r>
      <w:r w:rsidRPr="00E22F37">
        <w:rPr>
          <w:rFonts w:eastAsia="Times New Roman" w:cstheme="minorHAnsi"/>
          <w:kern w:val="0"/>
          <w:sz w:val="21"/>
          <w:szCs w:val="21"/>
          <w:lang w:bidi="he-IL"/>
          <w14:ligatures w14:val="none"/>
        </w:rPr>
        <w:t>which came into circulation two years after the inauguration of the British-Israel World Federation (1921).</w:t>
      </w:r>
    </w:p>
    <w:p w14:paraId="29AC6C54"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Let us conclude with a few words of these two worthy gentlemen, quoting first the Rev. John Wilson:</w:t>
      </w:r>
    </w:p>
    <w:p w14:paraId="56C49F64"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Upon this nation, and the ‘multitude of nations’ to whom they have given and are giving birth in all ‘the ends of the earth’, has fallen the lot of ministering the Word of the Lord (Yahweh) to all the nations of the earth. God (Yahweh) has done for them, and enabled them to do, great things for themselves and others. But in nothing have they been more signally favored than in this, that to them has been committed that which was taken from the Jews </w:t>
      </w:r>
      <w:r w:rsidRPr="00E22F37">
        <w:rPr>
          <w:rFonts w:eastAsia="Times New Roman" w:cstheme="minorHAnsi"/>
          <w:kern w:val="0"/>
          <w:sz w:val="21"/>
          <w:szCs w:val="21"/>
          <w:lang w:bidi="he-IL"/>
          <w14:ligatures w14:val="none"/>
        </w:rPr>
        <w:t>—</w:t>
      </w:r>
      <w:r w:rsidRPr="00E22F37">
        <w:rPr>
          <w:rFonts w:eastAsia="Times New Roman" w:cstheme="minorHAnsi"/>
          <w:b/>
          <w:bCs/>
          <w:kern w:val="0"/>
          <w:sz w:val="21"/>
          <w:szCs w:val="21"/>
          <w:lang w:bidi="he-IL"/>
          <w14:ligatures w14:val="none"/>
        </w:rPr>
        <w:t> </w:t>
      </w:r>
      <w:r w:rsidRPr="00E22F37">
        <w:rPr>
          <w:rFonts w:eastAsia="Times New Roman" w:cstheme="minorHAnsi"/>
          <w:i/>
          <w:iCs/>
          <w:kern w:val="0"/>
          <w:sz w:val="21"/>
          <w:szCs w:val="21"/>
          <w:lang w:bidi="he-IL"/>
          <w14:ligatures w14:val="none"/>
        </w:rPr>
        <w:t>the keeping of the oracles of God (Yahweh) </w:t>
      </w:r>
      <w:r w:rsidRPr="00E22F37">
        <w:rPr>
          <w:rFonts w:eastAsia="Times New Roman" w:cstheme="minorHAnsi"/>
          <w:kern w:val="0"/>
          <w:sz w:val="21"/>
          <w:szCs w:val="21"/>
          <w:lang w:bidi="he-IL"/>
          <w14:ligatures w14:val="none"/>
        </w:rPr>
        <w:t>—</w:t>
      </w:r>
      <w:r w:rsidRPr="00E22F37">
        <w:rPr>
          <w:rFonts w:eastAsia="Times New Roman" w:cstheme="minorHAnsi"/>
          <w:i/>
          <w:iCs/>
          <w:kern w:val="0"/>
          <w:sz w:val="21"/>
          <w:szCs w:val="21"/>
          <w:lang w:bidi="he-IL"/>
          <w14:ligatures w14:val="none"/>
        </w:rPr>
        <w:t> the ministration of the Bread of Life to all [Israel] people </w:t>
      </w:r>
      <w:r w:rsidRPr="00E22F37">
        <w:rPr>
          <w:rFonts w:eastAsia="Times New Roman" w:cstheme="minorHAnsi"/>
          <w:kern w:val="0"/>
          <w:sz w:val="21"/>
          <w:szCs w:val="21"/>
          <w:lang w:bidi="he-IL"/>
          <w14:ligatures w14:val="none"/>
        </w:rPr>
        <w:t>—</w:t>
      </w:r>
      <w:r w:rsidRPr="00E22F37">
        <w:rPr>
          <w:rFonts w:eastAsia="Times New Roman" w:cstheme="minorHAnsi"/>
          <w:i/>
          <w:iCs/>
          <w:kern w:val="0"/>
          <w:sz w:val="21"/>
          <w:szCs w:val="21"/>
          <w:lang w:bidi="he-IL"/>
          <w14:ligatures w14:val="none"/>
        </w:rPr>
        <w:t> causing to be proclaimed in all languages ‘the wonderful works of God (Yahweh).’ Soon may the Spirit be poured upon us from on High, giving a clearer understanding of the words which have been uttered; so that all our lives and voices shall be attuned to welcome our returning King, who is about to come forth in glorious majesty to reign. ...</w:t>
      </w:r>
    </w:p>
    <w:p w14:paraId="5023A71A"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Quoting from </w:t>
      </w:r>
      <w:r w:rsidRPr="00E22F37">
        <w:rPr>
          <w:rFonts w:eastAsia="Times New Roman" w:cstheme="minorHAnsi"/>
          <w:i/>
          <w:iCs/>
          <w:kern w:val="0"/>
          <w:sz w:val="21"/>
          <w:szCs w:val="21"/>
          <w:lang w:bidi="he-IL"/>
          <w14:ligatures w14:val="none"/>
        </w:rPr>
        <w:t>Twenty-seven Identifications </w:t>
      </w:r>
      <w:r w:rsidRPr="00E22F37">
        <w:rPr>
          <w:rFonts w:eastAsia="Times New Roman" w:cstheme="minorHAnsi"/>
          <w:kern w:val="0"/>
          <w:sz w:val="21"/>
          <w:szCs w:val="21"/>
          <w:lang w:bidi="he-IL"/>
          <w14:ligatures w14:val="none"/>
        </w:rPr>
        <w:t>by Edward Hine:</w:t>
      </w:r>
    </w:p>
    <w:p w14:paraId="02CE803E"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It is not my province to write a book. ... I am without ambition that way; my great desire is to serve my country, giving forth such flashes of light to the people as shall convince them that they are the Heirs to the greatest temporal, political and social blessings our God (Mighty One) has ever vouchsafed to any one particular and distinct Nation.</w:t>
      </w:r>
    </w:p>
    <w:p w14:paraId="471A7E4C"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A chapter in his </w:t>
      </w:r>
      <w:r w:rsidRPr="00E22F37">
        <w:rPr>
          <w:rFonts w:eastAsia="Times New Roman" w:cstheme="minorHAnsi"/>
          <w:i/>
          <w:iCs/>
          <w:kern w:val="0"/>
          <w:sz w:val="21"/>
          <w:szCs w:val="21"/>
          <w:lang w:bidi="he-IL"/>
          <w14:ligatures w14:val="none"/>
        </w:rPr>
        <w:t>Flashes of Light </w:t>
      </w:r>
      <w:r w:rsidRPr="00E22F37">
        <w:rPr>
          <w:rFonts w:eastAsia="Times New Roman" w:cstheme="minorHAnsi"/>
          <w:kern w:val="0"/>
          <w:sz w:val="21"/>
          <w:szCs w:val="21"/>
          <w:lang w:bidi="he-IL"/>
          <w14:ligatures w14:val="none"/>
        </w:rPr>
        <w:t>headed “The English Nation, the only</w:t>
      </w:r>
    </w:p>
    <w:p w14:paraId="5E6C1728"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Nation upon Earth preserved by an Oath from God (Yahweh)”, concludes</w:t>
      </w:r>
    </w:p>
    <w:p w14:paraId="73C13970"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with these words:</w:t>
      </w:r>
    </w:p>
    <w:p w14:paraId="56C56AB5"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Hence it becomes a very material thing to England to be identical with Israel, for while all Gentile (heathen) Nations may, and most of them must, in a few years collapse, we English, on the contrary, never will, because, if so, God (Yahweh) would be unfaithful, and blessed be His great Name, that He never can be.</w:t>
      </w:r>
    </w:p>
    <w:p w14:paraId="6E9B86AE"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lastRenderedPageBreak/>
        <w:t>  We may proudly salute these two pioneers for their monumental efforts toward establishing the modern identity of the Israel people.</w:t>
      </w:r>
    </w:p>
    <w:p w14:paraId="5F8AB4C0"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—From </w:t>
      </w:r>
      <w:r w:rsidRPr="00E22F37">
        <w:rPr>
          <w:rFonts w:eastAsia="Times New Roman" w:cstheme="minorHAnsi"/>
          <w:i/>
          <w:iCs/>
          <w:kern w:val="0"/>
          <w:sz w:val="21"/>
          <w:szCs w:val="21"/>
          <w:lang w:bidi="he-IL"/>
          <w14:ligatures w14:val="none"/>
        </w:rPr>
        <w:t>The Youth Message, </w:t>
      </w:r>
      <w:r w:rsidRPr="00E22F37">
        <w:rPr>
          <w:rFonts w:eastAsia="Times New Roman" w:cstheme="minorHAnsi"/>
          <w:kern w:val="0"/>
          <w:sz w:val="21"/>
          <w:szCs w:val="21"/>
          <w:lang w:bidi="he-IL"/>
          <w14:ligatures w14:val="none"/>
        </w:rPr>
        <w:t>London, England.</w:t>
      </w:r>
    </w:p>
    <w:p w14:paraId="6745072F"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Reproduced from </w:t>
      </w:r>
      <w:r w:rsidRPr="00E22F37">
        <w:rPr>
          <w:rFonts w:eastAsia="Times New Roman" w:cstheme="minorHAnsi"/>
          <w:i/>
          <w:iCs/>
          <w:kern w:val="0"/>
          <w:sz w:val="21"/>
          <w:szCs w:val="21"/>
          <w:lang w:bidi="he-IL"/>
          <w14:ligatures w14:val="none"/>
        </w:rPr>
        <w:t>Destiny Magazine, </w:t>
      </w:r>
      <w:r w:rsidRPr="00E22F37">
        <w:rPr>
          <w:rFonts w:eastAsia="Times New Roman" w:cstheme="minorHAnsi"/>
          <w:kern w:val="0"/>
          <w:sz w:val="21"/>
          <w:szCs w:val="21"/>
          <w:lang w:bidi="he-IL"/>
          <w14:ligatures w14:val="none"/>
        </w:rPr>
        <w:t>January 1948.</w:t>
      </w:r>
    </w:p>
    <w:p w14:paraId="5E318351"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2C87B430"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b/>
          <w:bCs/>
          <w:kern w:val="0"/>
          <w:sz w:val="21"/>
          <w:szCs w:val="21"/>
          <w:lang w:bidi="he-IL"/>
          <w14:ligatures w14:val="none"/>
        </w:rPr>
        <w:t>Father Of The Rediscovery Of Israel</w:t>
      </w:r>
    </w:p>
    <w:p w14:paraId="6D184F48"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By: A. B. Grimaldi, M.A.</w:t>
      </w:r>
    </w:p>
    <w:p w14:paraId="58A65FB0"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John Wilson was born at Kilmarnock, in Ayrshire, in the Lowlands of Scotland, the same country made famous by its greatest son, Robert Burns. Some unpublished poetical pieces by Wilson, which I obtained from his daughter, may be the result of his reading the poems of the great poet of the Lowlands. John Wilson was born June 8, 1788, (notice discrepancy of date of birth in article by Marie King) his parents being educated, intelligent and religious members of the Established Church. His father, also John Wilson, had two sons. After a home education he went to the Glasgow University where he labored diligently in the prescribed course, as is proved by his college notebooks which came into my possession. There he studied Latin, Greek, Hebrew, Logic, Philology and the Scriptures. He also attended Greville Ewing’s Theological Academy, and a book of </w:t>
      </w:r>
      <w:r w:rsidRPr="00E22F37">
        <w:rPr>
          <w:rFonts w:eastAsia="Times New Roman" w:cstheme="minorHAnsi"/>
          <w:i/>
          <w:iCs/>
          <w:kern w:val="0"/>
          <w:sz w:val="21"/>
          <w:szCs w:val="21"/>
          <w:lang w:bidi="he-IL"/>
          <w14:ligatures w14:val="none"/>
        </w:rPr>
        <w:t>Skeleton Sermons </w:t>
      </w:r>
      <w:r w:rsidRPr="00E22F37">
        <w:rPr>
          <w:rFonts w:eastAsia="Times New Roman" w:cstheme="minorHAnsi"/>
          <w:kern w:val="0"/>
          <w:sz w:val="21"/>
          <w:szCs w:val="21"/>
          <w:lang w:bidi="he-IL"/>
          <w14:ligatures w14:val="none"/>
        </w:rPr>
        <w:t>is among his extant manuscripts. He showed a decided talent for languages, and in two weeks obtained a sufficient knowledge of Hebrew to pass the preliminary examination. It had been the intention that he should enter the Scotch ministry, but being of a very independent mind, he thought he could be more useful as a layman.</w:t>
      </w:r>
    </w:p>
    <w:p w14:paraId="01B1B76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19D4F947"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Enters Public Work</w:t>
      </w:r>
    </w:p>
    <w:p w14:paraId="1A6BE7FF"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On finishing his collegiate studies, he spent some years in private study, teaching, lecturing and preaching. At this time phrenology (study of the character of an individual thought to be revealed in conformation of the skull) was attracting attention. Wilson took it up and made a deep study of it as founded on the Scriptures. When proficient, he gave lectures and developed characteristics. His application of phrenological principles to Gospel teachings was a remarkable and unique feature of his system.</w:t>
      </w:r>
    </w:p>
    <w:p w14:paraId="38AFEBE4"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From the first he was a very close, deep student of the Bible, and among his manuscripts are several volumes of notes upon most books of the Bible; and voluminous manuscript on the “Animals of the Bible”, considered nationally, historically, symbolically, analogically. Etc.</w:t>
      </w:r>
    </w:p>
    <w:p w14:paraId="4FF963E4"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Wishing for a larger sphere of labor, he entered England and after lecturing on phrenology and other subjects for some time, he passed over to Ireland. In 1828 he took part in the Dublin City Mission work, also in that of the Irish Evangelical Society, and assisting Daniel Hasmith. In 1830 he wrote on the “Law and the Lord’s Prayer”, in the </w:t>
      </w:r>
      <w:r w:rsidRPr="00E22F37">
        <w:rPr>
          <w:rFonts w:eastAsia="Times New Roman" w:cstheme="minorHAnsi"/>
          <w:i/>
          <w:iCs/>
          <w:kern w:val="0"/>
          <w:sz w:val="21"/>
          <w:szCs w:val="21"/>
          <w:lang w:bidi="he-IL"/>
          <w14:ligatures w14:val="none"/>
        </w:rPr>
        <w:t>Dublin Miscellany.</w:t>
      </w:r>
    </w:p>
    <w:p w14:paraId="2D7A0868"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While staying at Mr. Lyng’s, at Dysart Ennis, some Romanists, instigated by their priest, drew up a Memorial against him and Mr. Wyng, another devoted evangelist, and attacked the latter’s house.</w:t>
      </w:r>
    </w:p>
    <w:p w14:paraId="3DA14ACF"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In 1838 he lectured on Scriptural phrenology with great success at Cork, and also at Clonmel. He was now adding greatly to his collection of books and reading very extensively.</w:t>
      </w:r>
    </w:p>
    <w:p w14:paraId="6FBFB68C"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lastRenderedPageBreak/>
        <w:t> </w:t>
      </w:r>
    </w:p>
    <w:p w14:paraId="28CB0069"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Rediscovery Of Israel</w:t>
      </w:r>
    </w:p>
    <w:p w14:paraId="0EDB9730"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John Wilson’s mother had early called his attention to the extraordinary blessings pronounced on Joseph for the later days (Genesis 49). After conducting an evening service at Cork one Sunday, Miss Cummins of Glenmire asked him the meaning of Jacob’s prediction of Joseph, “His bow abode in strength” (Genesis 49:24). He confessed his ignorance, but proposed they should both study the matter and compare notes the next Sunday.</w:t>
      </w:r>
    </w:p>
    <w:p w14:paraId="1943B427"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With his usual thoroughness and energy, Wilson, during the week, read, searched and pondered concerning this subject. One day he accidentally, as it seemed, discovered in the </w:t>
      </w:r>
      <w:r w:rsidRPr="00E22F37">
        <w:rPr>
          <w:rFonts w:eastAsia="Times New Roman" w:cstheme="minorHAnsi"/>
          <w:i/>
          <w:iCs/>
          <w:kern w:val="0"/>
          <w:sz w:val="21"/>
          <w:szCs w:val="21"/>
          <w:lang w:bidi="he-IL"/>
          <w14:ligatures w14:val="none"/>
        </w:rPr>
        <w:t>Saturday Magazine </w:t>
      </w:r>
      <w:r w:rsidRPr="00E22F37">
        <w:rPr>
          <w:rFonts w:eastAsia="Times New Roman" w:cstheme="minorHAnsi"/>
          <w:kern w:val="0"/>
          <w:sz w:val="21"/>
          <w:szCs w:val="21"/>
          <w:lang w:bidi="he-IL"/>
          <w14:ligatures w14:val="none"/>
        </w:rPr>
        <w:t>where it mentioned that Sir John Fortescue, an English medieval judge declared that “The might of the realme of Englande standyth upon her archers”, and observed that all the great battles of England, </w:t>
      </w:r>
      <w:r w:rsidRPr="00E22F37">
        <w:rPr>
          <w:rFonts w:eastAsia="Times New Roman" w:cstheme="minorHAnsi"/>
          <w:i/>
          <w:iCs/>
          <w:kern w:val="0"/>
          <w:sz w:val="21"/>
          <w:szCs w:val="21"/>
          <w:lang w:bidi="he-IL"/>
          <w14:ligatures w14:val="none"/>
        </w:rPr>
        <w:t>i.e., </w:t>
      </w:r>
      <w:r w:rsidRPr="00E22F37">
        <w:rPr>
          <w:rFonts w:eastAsia="Times New Roman" w:cstheme="minorHAnsi"/>
          <w:kern w:val="0"/>
          <w:sz w:val="21"/>
          <w:szCs w:val="21"/>
          <w:lang w:bidi="he-IL"/>
          <w14:ligatures w14:val="none"/>
        </w:rPr>
        <w:t>Cressy, Pocctiers, Agincourt, etc., were gained by the English long bow.</w:t>
      </w:r>
    </w:p>
    <w:p w14:paraId="5562F9FC"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Wilson was greatly struck with this, and while pondering it deeply, a light (he said) seemed to flash into his mind, with the thought, “Can there be any connection between the bow of Joseph and the bow of England?” He dedicated the rest of the week to this line of investigation, and when he met Miss Cummins on Sunday, told her he was not yet fully prepared with an answer but had gained such an insight that he would soon give a lecture on it. He purchased Henry’s voluminous </w:t>
      </w:r>
      <w:r w:rsidRPr="00E22F37">
        <w:rPr>
          <w:rFonts w:eastAsia="Times New Roman" w:cstheme="minorHAnsi"/>
          <w:i/>
          <w:iCs/>
          <w:kern w:val="0"/>
          <w:sz w:val="21"/>
          <w:szCs w:val="21"/>
          <w:lang w:bidi="he-IL"/>
          <w14:ligatures w14:val="none"/>
        </w:rPr>
        <w:t>History of England,</w:t>
      </w:r>
      <w:r w:rsidRPr="00E22F37">
        <w:rPr>
          <w:rFonts w:eastAsia="Times New Roman" w:cstheme="minorHAnsi"/>
          <w:kern w:val="0"/>
          <w:sz w:val="21"/>
          <w:szCs w:val="21"/>
          <w:lang w:bidi="he-IL"/>
          <w14:ligatures w14:val="none"/>
        </w:rPr>
        <w:t> read at Trinity College Library, Dublin, obtained fresh books from old book shops and friends, and at length obtained sufficient evidence to lay the matter before others in a lecture.</w:t>
      </w:r>
    </w:p>
    <w:p w14:paraId="511D0CC4"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627F9B56"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Begins His Public Witnessing</w:t>
      </w:r>
    </w:p>
    <w:p w14:paraId="54770DCE"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 </w:t>
      </w:r>
      <w:r w:rsidRPr="00E22F37">
        <w:rPr>
          <w:rFonts w:eastAsia="Times New Roman" w:cstheme="minorHAnsi"/>
          <w:kern w:val="0"/>
          <w:sz w:val="21"/>
          <w:szCs w:val="21"/>
          <w:lang w:bidi="he-IL"/>
          <w14:ligatures w14:val="none"/>
        </w:rPr>
        <w:t>After further study and obtaining further confirmations, he gave his first course of lectures upon “Ancient Israel”, in one of the Dublin theaters in 1837. He repeated them in Cork and Rev. G. Roe of Kilkenny assisted him in them there. In all these places they excited great interest.</w:t>
      </w:r>
    </w:p>
    <w:p w14:paraId="7659705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In 1838 he gave his course at Booterstown and in that year he met Robert Mimpriss, whom he convinced, and they remained firm friends, and often co-workers, for life. Some of the other leading Christians who became friends of Wilson were Glover, Bickersteth, Campbell, Macneil, Grant and Yates. In 1839 he delivered his lectures in the north of Ireland, while residing in Dublin, using a very large map of Israel’s progress from Media to the West. In Ireland he was very much encouraged by the interest excited and the sympathy he met.</w:t>
      </w:r>
    </w:p>
    <w:p w14:paraId="60370DD9"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 </w:t>
      </w:r>
    </w:p>
    <w:p w14:paraId="3B1B14AD"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Work In England</w:t>
      </w:r>
    </w:p>
    <w:p w14:paraId="18F4F855"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This success determined Wilson to enter upon the larger field of England. He commenced in 1840 with courses at Liverpool, Leamington, Kenelworth, Warwick and Cheltenham, receiving great appreciation from large and most attentive audiences, who generally requested a repetition of the lectures. Many questions, objections, etc., were brought forward after each lecture, and these gave additional evidence, as his answers always either convinced or silenced his objectors by their masterly character. Many now requested him to print his lectures and at length friends in Liverpool enabled him to bring out his first work entitled </w:t>
      </w:r>
      <w:r w:rsidRPr="00E22F37">
        <w:rPr>
          <w:rFonts w:eastAsia="Times New Roman" w:cstheme="minorHAnsi"/>
          <w:i/>
          <w:iCs/>
          <w:kern w:val="0"/>
          <w:sz w:val="21"/>
          <w:szCs w:val="21"/>
          <w:lang w:bidi="he-IL"/>
          <w14:ligatures w14:val="none"/>
        </w:rPr>
        <w:t>Our Israelitish Origin </w:t>
      </w:r>
      <w:r w:rsidRPr="00E22F37">
        <w:rPr>
          <w:rFonts w:eastAsia="Times New Roman" w:cstheme="minorHAnsi"/>
          <w:kern w:val="0"/>
          <w:sz w:val="21"/>
          <w:szCs w:val="21"/>
          <w:lang w:bidi="he-IL"/>
          <w14:ligatures w14:val="none"/>
        </w:rPr>
        <w:t xml:space="preserve">in 1840. (This and subsequent publications mentioned in this article are not now available, e.d.) It had a large scale, and five editions have appeared, that in 1876 were edited, revised and enlarged by his daughter. His </w:t>
      </w:r>
      <w:r w:rsidRPr="00E22F37">
        <w:rPr>
          <w:rFonts w:eastAsia="Times New Roman" w:cstheme="minorHAnsi"/>
          <w:kern w:val="0"/>
          <w:sz w:val="21"/>
          <w:szCs w:val="21"/>
          <w:lang w:bidi="he-IL"/>
          <w14:ligatures w14:val="none"/>
        </w:rPr>
        <w:lastRenderedPageBreak/>
        <w:t>influence in preparing the way for other workers has been enormous, making him truly the father of the rediscovery of Israel.</w:t>
      </w:r>
    </w:p>
    <w:p w14:paraId="08E7934C"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370A89DA"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Cheltenham And London</w:t>
      </w:r>
    </w:p>
    <w:p w14:paraId="2A572F5D"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In 1841 he resided at Cheltenham, where Mimpriss was settled as a publisher and map engraver. There he gave lectures and issued some small but valuable tracts on Israel.</w:t>
      </w:r>
    </w:p>
    <w:p w14:paraId="6DC0BAFB"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He still gave information and advice on Scriptural phrenology and among his papers I found a copy of his </w:t>
      </w:r>
      <w:r w:rsidRPr="00E22F37">
        <w:rPr>
          <w:rFonts w:eastAsia="Times New Roman" w:cstheme="minorHAnsi"/>
          <w:i/>
          <w:iCs/>
          <w:kern w:val="0"/>
          <w:sz w:val="21"/>
          <w:szCs w:val="21"/>
          <w:lang w:bidi="he-IL"/>
          <w14:ligatures w14:val="none"/>
        </w:rPr>
        <w:t>Bookplate, </w:t>
      </w:r>
      <w:r w:rsidRPr="00E22F37">
        <w:rPr>
          <w:rFonts w:eastAsia="Times New Roman" w:cstheme="minorHAnsi"/>
          <w:kern w:val="0"/>
          <w:sz w:val="21"/>
          <w:szCs w:val="21"/>
          <w:lang w:bidi="he-IL"/>
          <w14:ligatures w14:val="none"/>
        </w:rPr>
        <w:t>which I conclude was engraved at that time by Mimpriss. It has on it a collection of accurately engraved skulls, lying in different positions, marked with sectional names, while beneath is: “J. Wilson, Professor of Phrenology.” There is a copy of it in the great Franks Collection of Bookplates in the British Museum, No. 32087. Castle has engraved it also </w:t>
      </w:r>
      <w:r w:rsidRPr="00E22F37">
        <w:rPr>
          <w:rFonts w:eastAsia="Times New Roman" w:cstheme="minorHAnsi"/>
          <w:i/>
          <w:iCs/>
          <w:kern w:val="0"/>
          <w:sz w:val="21"/>
          <w:szCs w:val="21"/>
          <w:lang w:bidi="he-IL"/>
          <w14:ligatures w14:val="none"/>
        </w:rPr>
        <w:t>(English Bookplates, </w:t>
      </w:r>
      <w:r w:rsidRPr="00E22F37">
        <w:rPr>
          <w:rFonts w:eastAsia="Times New Roman" w:cstheme="minorHAnsi"/>
          <w:kern w:val="0"/>
          <w:sz w:val="21"/>
          <w:szCs w:val="21"/>
          <w:lang w:bidi="he-IL"/>
          <w14:ligatures w14:val="none"/>
        </w:rPr>
        <w:t>1894, p. 140).</w:t>
      </w:r>
    </w:p>
    <w:p w14:paraId="15D211DE"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Wilson’s first meeting in London was held that same year, but he continued to hold Bible classes at Cheltenham as well. His first London meetings were presided over by the excellent Bishop Alexander of Jerusalem; whose remarkable tomb, with inscriptions in English, German, Greek and Hebrew, I saw in the Protestant cemetery on Mount Zion when at Jerusalem in 1908.</w:t>
      </w:r>
    </w:p>
    <w:p w14:paraId="37042DAB"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In 1842 Wilson issued a series of valuable millennial tracts, which he afterward published as a book entitled </w:t>
      </w:r>
      <w:r w:rsidRPr="00E22F37">
        <w:rPr>
          <w:rFonts w:eastAsia="Times New Roman" w:cstheme="minorHAnsi"/>
          <w:i/>
          <w:iCs/>
          <w:kern w:val="0"/>
          <w:sz w:val="21"/>
          <w:szCs w:val="21"/>
          <w:lang w:bidi="he-IL"/>
          <w14:ligatures w14:val="none"/>
        </w:rPr>
        <w:t>The Millennium. </w:t>
      </w:r>
      <w:r w:rsidRPr="00E22F37">
        <w:rPr>
          <w:rFonts w:eastAsia="Times New Roman" w:cstheme="minorHAnsi"/>
          <w:kern w:val="0"/>
          <w:sz w:val="21"/>
          <w:szCs w:val="21"/>
          <w:lang w:bidi="he-IL"/>
          <w14:ligatures w14:val="none"/>
        </w:rPr>
        <w:t>He now planned a Christian Association for the systematic and deep study of Israel, etc., but I am not aware that he met much encouragement in this. He gave lectures at Birmingham, and on June 21, and 22, he held a public discussion at Cheltenham with Campbell, a follower of Robert Owen, the Welsh Socialist.</w:t>
      </w:r>
    </w:p>
    <w:p w14:paraId="3658BF8E"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In 1843 Wilson lectured for the last time at Bristol, also at Carlisle, Kilmarnock, Glasgow and London. He engaged a chapel in Aldersgate, city of London calling it the Witness Hall, and gave services on Sunday, and Israel lectures on weekdays. It was here that Edward Hine, when 15, heard for the first time about Israel. Wilson also lectured at Bath and published his </w:t>
      </w:r>
      <w:r w:rsidRPr="00E22F37">
        <w:rPr>
          <w:rFonts w:eastAsia="Times New Roman" w:cstheme="minorHAnsi"/>
          <w:i/>
          <w:iCs/>
          <w:kern w:val="0"/>
          <w:sz w:val="21"/>
          <w:szCs w:val="21"/>
          <w:lang w:bidi="he-IL"/>
          <w14:ligatures w14:val="none"/>
        </w:rPr>
        <w:t>Phrenology Consistent with Reason and Revelation.</w:t>
      </w:r>
    </w:p>
    <w:p w14:paraId="05B97A8A"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 </w:t>
      </w:r>
    </w:p>
    <w:p w14:paraId="379EAC57"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Palestine And The “Harmony</w:t>
      </w:r>
      <w:r w:rsidRPr="00E22F37">
        <w:rPr>
          <w:rFonts w:eastAsia="Times New Roman" w:cstheme="minorHAnsi"/>
          <w:kern w:val="0"/>
          <w:sz w:val="21"/>
          <w:szCs w:val="21"/>
          <w:lang w:bidi="he-IL"/>
          <w14:ligatures w14:val="none"/>
        </w:rPr>
        <w:t>”</w:t>
      </w:r>
    </w:p>
    <w:p w14:paraId="5D4665E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In 1843 Wilson issued a monthly paper called </w:t>
      </w:r>
      <w:r w:rsidRPr="00E22F37">
        <w:rPr>
          <w:rFonts w:eastAsia="Times New Roman" w:cstheme="minorHAnsi"/>
          <w:i/>
          <w:iCs/>
          <w:kern w:val="0"/>
          <w:sz w:val="21"/>
          <w:szCs w:val="21"/>
          <w:lang w:bidi="he-IL"/>
          <w14:ligatures w14:val="none"/>
        </w:rPr>
        <w:t>The Time of the End </w:t>
      </w:r>
      <w:r w:rsidRPr="00E22F37">
        <w:rPr>
          <w:rFonts w:eastAsia="Times New Roman" w:cstheme="minorHAnsi"/>
          <w:kern w:val="0"/>
          <w:sz w:val="21"/>
          <w:szCs w:val="21"/>
          <w:lang w:bidi="he-IL"/>
          <w14:ligatures w14:val="none"/>
        </w:rPr>
        <w:t>while residing at Islington </w:t>
      </w:r>
      <w:r w:rsidRPr="00E22F37">
        <w:rPr>
          <w:rFonts w:eastAsia="Times New Roman" w:cstheme="minorHAnsi"/>
          <w:i/>
          <w:iCs/>
          <w:kern w:val="0"/>
          <w:sz w:val="21"/>
          <w:szCs w:val="21"/>
          <w:lang w:bidi="he-IL"/>
          <w14:ligatures w14:val="none"/>
        </w:rPr>
        <w:t>(Memoir of Edward Hine, </w:t>
      </w:r>
      <w:r w:rsidRPr="00E22F37">
        <w:rPr>
          <w:rFonts w:eastAsia="Times New Roman" w:cstheme="minorHAnsi"/>
          <w:kern w:val="0"/>
          <w:sz w:val="21"/>
          <w:szCs w:val="21"/>
          <w:lang w:bidi="he-IL"/>
          <w14:ligatures w14:val="none"/>
        </w:rPr>
        <w:t>1909, p. 12). He lectured at Reading, held open-air services at Blackburn and had discussions with Secularists.</w:t>
      </w:r>
    </w:p>
    <w:p w14:paraId="70BF9EF6"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In 1845 Wilson lectured at Carlisle, Newcastle and other northern towns, continuing his services at the Witness Hall. He thought he ought to visit Palestine, but Mimpriss at that time asked his help in his great work, </w:t>
      </w:r>
      <w:r w:rsidRPr="00E22F37">
        <w:rPr>
          <w:rFonts w:eastAsia="Times New Roman" w:cstheme="minorHAnsi"/>
          <w:i/>
          <w:iCs/>
          <w:kern w:val="0"/>
          <w:sz w:val="21"/>
          <w:szCs w:val="21"/>
          <w:lang w:bidi="he-IL"/>
          <w14:ligatures w14:val="none"/>
        </w:rPr>
        <w:t>The Gospel Harmony Treasury. </w:t>
      </w:r>
      <w:r w:rsidRPr="00E22F37">
        <w:rPr>
          <w:rFonts w:eastAsia="Times New Roman" w:cstheme="minorHAnsi"/>
          <w:kern w:val="0"/>
          <w:sz w:val="21"/>
          <w:szCs w:val="21"/>
          <w:lang w:bidi="he-IL"/>
          <w14:ligatures w14:val="none"/>
        </w:rPr>
        <w:t>He had prepared elaborate maps to explain Christ’s life, but desired notes to accompany them. Wilson considered this a providential call to prepare a work that would supply the rising generations with Scriptural knowledge, of which he found great ignorance, and so prepare them to receive Israel truth. He therefore gave up Palestine and gave himself to this work with great ardor and labor.</w:t>
      </w:r>
    </w:p>
    <w:p w14:paraId="024239FC"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In 1846 he published his </w:t>
      </w:r>
      <w:r w:rsidRPr="00E22F37">
        <w:rPr>
          <w:rFonts w:eastAsia="Times New Roman" w:cstheme="minorHAnsi"/>
          <w:i/>
          <w:iCs/>
          <w:kern w:val="0"/>
          <w:sz w:val="21"/>
          <w:szCs w:val="21"/>
          <w:lang w:bidi="he-IL"/>
          <w14:ligatures w14:val="none"/>
        </w:rPr>
        <w:t>Book of Inheritance, </w:t>
      </w:r>
      <w:r w:rsidRPr="00E22F37">
        <w:rPr>
          <w:rFonts w:eastAsia="Times New Roman" w:cstheme="minorHAnsi"/>
          <w:kern w:val="0"/>
          <w:sz w:val="21"/>
          <w:szCs w:val="21"/>
          <w:lang w:bidi="he-IL"/>
          <w14:ligatures w14:val="none"/>
        </w:rPr>
        <w:t xml:space="preserve">a less popular [work] because a deeper book than his first. He lectured at Carlisle and Keswick, while Cockermouth, Penrith, Alston and Hexham are also mentioned. Among his Carlisle hearers was Mr. Louthian, a retired farmer, and he was so much </w:t>
      </w:r>
      <w:r w:rsidRPr="00E22F37">
        <w:rPr>
          <w:rFonts w:eastAsia="Times New Roman" w:cstheme="minorHAnsi"/>
          <w:kern w:val="0"/>
          <w:sz w:val="21"/>
          <w:szCs w:val="21"/>
          <w:lang w:bidi="he-IL"/>
          <w14:ligatures w14:val="none"/>
        </w:rPr>
        <w:lastRenderedPageBreak/>
        <w:t>impressed with Israel truth that he sold his property and settled in Beyrout, where he introduced various improvements, helped to establish schools and wrote, advertising others to settle in Palestine and help to prepare the people for Israel’s return.</w:t>
      </w:r>
    </w:p>
    <w:p w14:paraId="41B71A57"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In 1847 Wilson published various excellent </w:t>
      </w:r>
      <w:r w:rsidRPr="00E22F37">
        <w:rPr>
          <w:rFonts w:eastAsia="Times New Roman" w:cstheme="minorHAnsi"/>
          <w:i/>
          <w:iCs/>
          <w:kern w:val="0"/>
          <w:sz w:val="21"/>
          <w:szCs w:val="21"/>
          <w:lang w:bidi="he-IL"/>
          <w14:ligatures w14:val="none"/>
        </w:rPr>
        <w:t>Tracts on Israel, </w:t>
      </w:r>
      <w:r w:rsidRPr="00E22F37">
        <w:rPr>
          <w:rFonts w:eastAsia="Times New Roman" w:cstheme="minorHAnsi"/>
          <w:kern w:val="0"/>
          <w:sz w:val="21"/>
          <w:szCs w:val="21"/>
          <w:lang w:bidi="he-IL"/>
          <w14:ligatures w14:val="none"/>
        </w:rPr>
        <w:t>and induced others to do the same; also </w:t>
      </w:r>
      <w:r w:rsidRPr="00E22F37">
        <w:rPr>
          <w:rFonts w:eastAsia="Times New Roman" w:cstheme="minorHAnsi"/>
          <w:i/>
          <w:iCs/>
          <w:kern w:val="0"/>
          <w:sz w:val="21"/>
          <w:szCs w:val="21"/>
          <w:lang w:bidi="he-IL"/>
          <w14:ligatures w14:val="none"/>
        </w:rPr>
        <w:t>Questions On Our Israelitish Origin.</w:t>
      </w:r>
      <w:r w:rsidRPr="00E22F37">
        <w:rPr>
          <w:rFonts w:eastAsia="Times New Roman" w:cstheme="minorHAnsi"/>
          <w:kern w:val="0"/>
          <w:sz w:val="21"/>
          <w:szCs w:val="21"/>
          <w:lang w:bidi="he-IL"/>
          <w14:ligatures w14:val="none"/>
        </w:rPr>
        <w:t> He lectured, by request, at the Egyptian Hall, Piccadilly, London, on a large Model of Jerusalem, receiving remuneration, and also visited Lancaster and discussed Scripture subjects with some infidels.</w:t>
      </w:r>
    </w:p>
    <w:p w14:paraId="287A5260"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In 1848 Wilson lectured to good audiences at Plymouth and opposed the removal of Jewish political disabilities in a pamphlet entitled </w:t>
      </w:r>
      <w:r w:rsidRPr="00E22F37">
        <w:rPr>
          <w:rFonts w:eastAsia="Times New Roman" w:cstheme="minorHAnsi"/>
          <w:i/>
          <w:iCs/>
          <w:kern w:val="0"/>
          <w:sz w:val="21"/>
          <w:szCs w:val="21"/>
          <w:lang w:bidi="he-IL"/>
          <w14:ligatures w14:val="none"/>
        </w:rPr>
        <w:t>Forty Reasons for Resisting the Removal of the Jewish Disabilities.</w:t>
      </w:r>
    </w:p>
    <w:p w14:paraId="77B7046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In 1849 he worked on the </w:t>
      </w:r>
      <w:r w:rsidRPr="00E22F37">
        <w:rPr>
          <w:rFonts w:eastAsia="Times New Roman" w:cstheme="minorHAnsi"/>
          <w:i/>
          <w:iCs/>
          <w:kern w:val="0"/>
          <w:sz w:val="21"/>
          <w:szCs w:val="21"/>
          <w:lang w:bidi="he-IL"/>
          <w14:ligatures w14:val="none"/>
        </w:rPr>
        <w:t>Treasury Harmony,</w:t>
      </w:r>
      <w:r w:rsidRPr="00E22F37">
        <w:rPr>
          <w:rFonts w:eastAsia="Times New Roman" w:cstheme="minorHAnsi"/>
          <w:kern w:val="0"/>
          <w:sz w:val="21"/>
          <w:szCs w:val="21"/>
          <w:lang w:bidi="he-IL"/>
          <w14:ligatures w14:val="none"/>
        </w:rPr>
        <w:t> at Hastings, where he had removed for greater seclusion; also lecturing at the Egyptian Hall and visiting Bodnien.</w:t>
      </w:r>
    </w:p>
    <w:p w14:paraId="43305029"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In 1851 he wrote an essay called</w:t>
      </w:r>
      <w:r w:rsidRPr="00E22F37">
        <w:rPr>
          <w:rFonts w:eastAsia="Times New Roman" w:cstheme="minorHAnsi"/>
          <w:i/>
          <w:iCs/>
          <w:kern w:val="0"/>
          <w:sz w:val="21"/>
          <w:szCs w:val="21"/>
          <w:lang w:bidi="he-IL"/>
          <w14:ligatures w14:val="none"/>
        </w:rPr>
        <w:t> A Vindication of Christ’s Character as a Prophet, </w:t>
      </w:r>
      <w:r w:rsidRPr="00E22F37">
        <w:rPr>
          <w:rFonts w:eastAsia="Times New Roman" w:cstheme="minorHAnsi"/>
          <w:kern w:val="0"/>
          <w:sz w:val="21"/>
          <w:szCs w:val="21"/>
          <w:lang w:bidi="he-IL"/>
          <w14:ligatures w14:val="none"/>
        </w:rPr>
        <w:t>not printed until 1879. This is a masterly and unanswerable work, perhaps his finest intellectual effort. In 1853 he lectured at Hurstmonceaux, Worthing, Brighton, to which latter place he permanently removed. In 1855 he prepared a most elaborate Index to the </w:t>
      </w:r>
      <w:r w:rsidRPr="00E22F37">
        <w:rPr>
          <w:rFonts w:eastAsia="Times New Roman" w:cstheme="minorHAnsi"/>
          <w:i/>
          <w:iCs/>
          <w:kern w:val="0"/>
          <w:sz w:val="21"/>
          <w:szCs w:val="21"/>
          <w:lang w:bidi="he-IL"/>
          <w14:ligatures w14:val="none"/>
        </w:rPr>
        <w:t>Treasury Harmony </w:t>
      </w:r>
      <w:r w:rsidRPr="00E22F37">
        <w:rPr>
          <w:rFonts w:eastAsia="Times New Roman" w:cstheme="minorHAnsi"/>
          <w:kern w:val="0"/>
          <w:sz w:val="21"/>
          <w:szCs w:val="21"/>
          <w:lang w:bidi="he-IL"/>
          <w14:ligatures w14:val="none"/>
        </w:rPr>
        <w:t>and an abstract of the </w:t>
      </w:r>
      <w:r w:rsidRPr="00E22F37">
        <w:rPr>
          <w:rFonts w:eastAsia="Times New Roman" w:cstheme="minorHAnsi"/>
          <w:i/>
          <w:iCs/>
          <w:kern w:val="0"/>
          <w:sz w:val="21"/>
          <w:szCs w:val="21"/>
          <w:lang w:bidi="he-IL"/>
          <w14:ligatures w14:val="none"/>
        </w:rPr>
        <w:t>Apocalypse.</w:t>
      </w:r>
    </w:p>
    <w:p w14:paraId="2F801B06"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The </w:t>
      </w:r>
      <w:r w:rsidRPr="00E22F37">
        <w:rPr>
          <w:rFonts w:eastAsia="Times New Roman" w:cstheme="minorHAnsi"/>
          <w:i/>
          <w:iCs/>
          <w:kern w:val="0"/>
          <w:sz w:val="21"/>
          <w:szCs w:val="21"/>
          <w:lang w:bidi="he-IL"/>
          <w14:ligatures w14:val="none"/>
        </w:rPr>
        <w:t>Treasury Harmony </w:t>
      </w:r>
      <w:r w:rsidRPr="00E22F37">
        <w:rPr>
          <w:rFonts w:eastAsia="Times New Roman" w:cstheme="minorHAnsi"/>
          <w:kern w:val="0"/>
          <w:sz w:val="21"/>
          <w:szCs w:val="21"/>
          <w:lang w:bidi="he-IL"/>
          <w14:ligatures w14:val="none"/>
        </w:rPr>
        <w:t>was received with the greatest satisfaction and approval. It became the foundation and pattern for all subsequent Scripture teachers and manuals and passed through various editions. Its influence has been incalculable. These three great undertakings of John Wilson, </w:t>
      </w:r>
      <w:r w:rsidRPr="00E22F37">
        <w:rPr>
          <w:rFonts w:eastAsia="Times New Roman" w:cstheme="minorHAnsi"/>
          <w:i/>
          <w:iCs/>
          <w:kern w:val="0"/>
          <w:sz w:val="21"/>
          <w:szCs w:val="21"/>
          <w:lang w:bidi="he-IL"/>
          <w14:ligatures w14:val="none"/>
        </w:rPr>
        <w:t>viz: </w:t>
      </w:r>
      <w:r w:rsidRPr="00E22F37">
        <w:rPr>
          <w:rFonts w:eastAsia="Times New Roman" w:cstheme="minorHAnsi"/>
          <w:kern w:val="0"/>
          <w:sz w:val="21"/>
          <w:szCs w:val="21"/>
          <w:lang w:bidi="he-IL"/>
          <w14:ligatures w14:val="none"/>
        </w:rPr>
        <w:t>his Israel lectures, his Israel writings and the </w:t>
      </w:r>
      <w:r w:rsidRPr="00E22F37">
        <w:rPr>
          <w:rFonts w:eastAsia="Times New Roman" w:cstheme="minorHAnsi"/>
          <w:i/>
          <w:iCs/>
          <w:kern w:val="0"/>
          <w:sz w:val="21"/>
          <w:szCs w:val="21"/>
          <w:lang w:bidi="he-IL"/>
          <w14:ligatures w14:val="none"/>
        </w:rPr>
        <w:t>Gospel Harmony, </w:t>
      </w:r>
      <w:r w:rsidRPr="00E22F37">
        <w:rPr>
          <w:rFonts w:eastAsia="Times New Roman" w:cstheme="minorHAnsi"/>
          <w:kern w:val="0"/>
          <w:sz w:val="21"/>
          <w:szCs w:val="21"/>
          <w:lang w:bidi="he-IL"/>
          <w14:ligatures w14:val="none"/>
        </w:rPr>
        <w:t>prepared the ground for the rapid reception of Israel truth by other workers later on. [It is not clear whether </w:t>
      </w:r>
      <w:r w:rsidRPr="00E22F37">
        <w:rPr>
          <w:rFonts w:eastAsia="Times New Roman" w:cstheme="minorHAnsi"/>
          <w:i/>
          <w:iCs/>
          <w:kern w:val="0"/>
          <w:sz w:val="21"/>
          <w:szCs w:val="21"/>
          <w:lang w:bidi="he-IL"/>
          <w14:ligatures w14:val="none"/>
        </w:rPr>
        <w:t>“Treasury Harmony” </w:t>
      </w:r>
      <w:r w:rsidRPr="00E22F37">
        <w:rPr>
          <w:rFonts w:eastAsia="Times New Roman" w:cstheme="minorHAnsi"/>
          <w:kern w:val="0"/>
          <w:sz w:val="21"/>
          <w:szCs w:val="21"/>
          <w:lang w:bidi="he-IL"/>
          <w14:ligatures w14:val="none"/>
        </w:rPr>
        <w:t>is the same as </w:t>
      </w:r>
      <w:r w:rsidRPr="00E22F37">
        <w:rPr>
          <w:rFonts w:eastAsia="Times New Roman" w:cstheme="minorHAnsi"/>
          <w:i/>
          <w:iCs/>
          <w:kern w:val="0"/>
          <w:sz w:val="21"/>
          <w:szCs w:val="21"/>
          <w:lang w:bidi="he-IL"/>
          <w14:ligatures w14:val="none"/>
        </w:rPr>
        <w:t>“Gospel Harmony” </w:t>
      </w:r>
      <w:r w:rsidRPr="00E22F37">
        <w:rPr>
          <w:rFonts w:eastAsia="Times New Roman" w:cstheme="minorHAnsi"/>
          <w:kern w:val="0"/>
          <w:sz w:val="21"/>
          <w:szCs w:val="21"/>
          <w:lang w:bidi="he-IL"/>
          <w14:ligatures w14:val="none"/>
        </w:rPr>
        <w:t>or two different works by Wilson.]</w:t>
      </w:r>
    </w:p>
    <w:p w14:paraId="60997EC2"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In 1856 Wilson gave a course of lectures upon the mission of Elijah to prepare all Israel for the Second Advent. In 1857 he held discussions with working men at King’s Cross, London upon atheism and created very favorable impressions. His arguments are of remarkable lucidity, logical cleverness and depth and were printed in a little book entitled </w:t>
      </w:r>
      <w:r w:rsidRPr="00E22F37">
        <w:rPr>
          <w:rFonts w:eastAsia="Times New Roman" w:cstheme="minorHAnsi"/>
          <w:i/>
          <w:iCs/>
          <w:kern w:val="0"/>
          <w:sz w:val="21"/>
          <w:szCs w:val="21"/>
          <w:lang w:bidi="he-IL"/>
          <w14:ligatures w14:val="none"/>
        </w:rPr>
        <w:t>The Being of God, </w:t>
      </w:r>
      <w:r w:rsidRPr="00E22F37">
        <w:rPr>
          <w:rFonts w:eastAsia="Times New Roman" w:cstheme="minorHAnsi"/>
          <w:kern w:val="0"/>
          <w:sz w:val="21"/>
          <w:szCs w:val="21"/>
          <w:lang w:bidi="he-IL"/>
          <w14:ligatures w14:val="none"/>
        </w:rPr>
        <w:t>which had a large circulation. He also conducted open-air services on the Level and at the Battery at Brighton. In the years 1858 and 1859, Wilson continued his open-air religious services at Brighton, where, at the same time, he was engaged in important Sunday School work, connected with a Presbyterian Church.</w:t>
      </w:r>
    </w:p>
    <w:p w14:paraId="7BA0C08C"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6107C686"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His Last Labors</w:t>
      </w:r>
    </w:p>
    <w:p w14:paraId="0257F2B4"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In 1860 he lost his devoted wife, who had aided him in all his educational, Israelite and Christian labors. She died October 13 and was interred in Brighton cemetery. In 1861 Wilson published his </w:t>
      </w:r>
      <w:r w:rsidRPr="00E22F37">
        <w:rPr>
          <w:rFonts w:eastAsia="Times New Roman" w:cstheme="minorHAnsi"/>
          <w:i/>
          <w:iCs/>
          <w:kern w:val="0"/>
          <w:sz w:val="21"/>
          <w:szCs w:val="21"/>
          <w:lang w:bidi="he-IL"/>
          <w14:ligatures w14:val="none"/>
        </w:rPr>
        <w:t>Mission of Elijah, </w:t>
      </w:r>
      <w:r w:rsidRPr="00E22F37">
        <w:rPr>
          <w:rFonts w:eastAsia="Times New Roman" w:cstheme="minorHAnsi"/>
          <w:kern w:val="0"/>
          <w:sz w:val="21"/>
          <w:szCs w:val="21"/>
          <w:lang w:bidi="he-IL"/>
          <w14:ligatures w14:val="none"/>
        </w:rPr>
        <w:t>a remarkable work, of which Mrs. Melville issued a second edition, to which I contributed an Introduction in 1881. He also gave courses of lectures at Brighton.</w:t>
      </w:r>
    </w:p>
    <w:p w14:paraId="030685B6"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In 1863 and 1864, he continued his studies in Scriptural phrenology, giving lessons and characters (genetic origins) and writing on the subject in the </w:t>
      </w:r>
      <w:r w:rsidRPr="00E22F37">
        <w:rPr>
          <w:rFonts w:eastAsia="Times New Roman" w:cstheme="minorHAnsi"/>
          <w:i/>
          <w:iCs/>
          <w:kern w:val="0"/>
          <w:sz w:val="21"/>
          <w:szCs w:val="21"/>
          <w:lang w:bidi="he-IL"/>
          <w14:ligatures w14:val="none"/>
        </w:rPr>
        <w:t>Brighton Gazette, </w:t>
      </w:r>
      <w:r w:rsidRPr="00E22F37">
        <w:rPr>
          <w:rFonts w:eastAsia="Times New Roman" w:cstheme="minorHAnsi"/>
          <w:kern w:val="0"/>
          <w:sz w:val="21"/>
          <w:szCs w:val="21"/>
          <w:lang w:bidi="he-IL"/>
          <w14:ligatures w14:val="none"/>
        </w:rPr>
        <w:t>which letters were afterward issued as a booklet.</w:t>
      </w:r>
    </w:p>
    <w:p w14:paraId="2C4451F1"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In 1866 Wilson commenced his monthly magazine, </w:t>
      </w:r>
      <w:r w:rsidRPr="00E22F37">
        <w:rPr>
          <w:rFonts w:eastAsia="Times New Roman" w:cstheme="minorHAnsi"/>
          <w:i/>
          <w:iCs/>
          <w:kern w:val="0"/>
          <w:sz w:val="21"/>
          <w:szCs w:val="21"/>
          <w:lang w:bidi="he-IL"/>
          <w14:ligatures w14:val="none"/>
        </w:rPr>
        <w:t>The Watchmen of Ephraim, </w:t>
      </w:r>
      <w:r w:rsidRPr="00E22F37">
        <w:rPr>
          <w:rFonts w:eastAsia="Times New Roman" w:cstheme="minorHAnsi"/>
          <w:kern w:val="0"/>
          <w:sz w:val="21"/>
          <w:szCs w:val="21"/>
          <w:lang w:bidi="he-IL"/>
          <w14:ligatures w14:val="none"/>
        </w:rPr>
        <w:t xml:space="preserve">an unequalled periodical of Israelite literature, and it was continued until 1868. His health then visibly declined. In </w:t>
      </w:r>
      <w:r w:rsidRPr="00E22F37">
        <w:rPr>
          <w:rFonts w:eastAsia="Times New Roman" w:cstheme="minorHAnsi"/>
          <w:kern w:val="0"/>
          <w:sz w:val="21"/>
          <w:szCs w:val="21"/>
          <w:lang w:bidi="he-IL"/>
          <w14:ligatures w14:val="none"/>
        </w:rPr>
        <w:lastRenderedPageBreak/>
        <w:t>1870 he issued his last work, </w:t>
      </w:r>
      <w:r w:rsidRPr="00E22F37">
        <w:rPr>
          <w:rFonts w:eastAsia="Times New Roman" w:cstheme="minorHAnsi"/>
          <w:i/>
          <w:iCs/>
          <w:kern w:val="0"/>
          <w:sz w:val="21"/>
          <w:szCs w:val="21"/>
          <w:lang w:bidi="he-IL"/>
          <w14:ligatures w14:val="none"/>
        </w:rPr>
        <w:t>The Migrations of the English People, </w:t>
      </w:r>
      <w:r w:rsidRPr="00E22F37">
        <w:rPr>
          <w:rFonts w:eastAsia="Times New Roman" w:cstheme="minorHAnsi"/>
          <w:kern w:val="0"/>
          <w:sz w:val="21"/>
          <w:szCs w:val="21"/>
          <w:lang w:bidi="he-IL"/>
          <w14:ligatures w14:val="none"/>
        </w:rPr>
        <w:t>which, like his first, was upon the subject of Israel. He then gradually sank until, full of faith, peace and love; he quietly passed from his labors, cares and trials here below. His revered remains were accompanied by a large number of persons to the cemetery, where they were laid beside his wife’s. A well executed granite headstone was erected bearing these words: “Here Rest The Mortal Remains of John Wilson, Author of ‘Our Israelitish Origin’ And of His Faithful Helpmeet, Agnes Wallace Wilson. ‘In sure and certain hope of the Resurrection to Eternal Life Through our Lord Jesus Christ.’”</w:t>
      </w:r>
    </w:p>
    <w:p w14:paraId="54084537"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His coat of arms is on the cover of </w:t>
      </w:r>
      <w:r w:rsidRPr="00E22F37">
        <w:rPr>
          <w:rFonts w:eastAsia="Times New Roman" w:cstheme="minorHAnsi"/>
          <w:i/>
          <w:iCs/>
          <w:kern w:val="0"/>
          <w:sz w:val="21"/>
          <w:szCs w:val="21"/>
          <w:lang w:bidi="he-IL"/>
          <w14:ligatures w14:val="none"/>
        </w:rPr>
        <w:t>Lights and Shadows </w:t>
      </w:r>
      <w:r w:rsidRPr="00E22F37">
        <w:rPr>
          <w:rFonts w:eastAsia="Times New Roman" w:cstheme="minorHAnsi"/>
          <w:kern w:val="0"/>
          <w:sz w:val="21"/>
          <w:szCs w:val="21"/>
          <w:lang w:bidi="he-IL"/>
          <w14:ligatures w14:val="none"/>
        </w:rPr>
        <w:t>by Elizabeth Wilson, 1881. It contains a wolf rampant, under three stars, with a demi-wolf for crest, and </w:t>
      </w:r>
      <w:r w:rsidRPr="00E22F37">
        <w:rPr>
          <w:rFonts w:eastAsia="Times New Roman" w:cstheme="minorHAnsi"/>
          <w:i/>
          <w:iCs/>
          <w:kern w:val="0"/>
          <w:sz w:val="21"/>
          <w:szCs w:val="21"/>
          <w:lang w:bidi="he-IL"/>
          <w14:ligatures w14:val="none"/>
        </w:rPr>
        <w:t>“Facta non Verba,” </w:t>
      </w:r>
      <w:r w:rsidRPr="00E22F37">
        <w:rPr>
          <w:rFonts w:eastAsia="Times New Roman" w:cstheme="minorHAnsi"/>
          <w:kern w:val="0"/>
          <w:sz w:val="21"/>
          <w:szCs w:val="21"/>
          <w:lang w:bidi="he-IL"/>
          <w14:ligatures w14:val="none"/>
        </w:rPr>
        <w:t>(deeds not words) for the motto. The name Wilson is said to be derived from wolf, the zodiacal emblem of Benjamin; the stars are taken as referring to Ephraim, Manasseh and Benjamin.</w:t>
      </w:r>
    </w:p>
    <w:p w14:paraId="5C5429CB"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His son Rev. E. S. Wilson, became Vicar of Winterton, married and died, but had no family. Another son John, went to Beyrout but died in Syria, young and unmarried. His daughter, Elizabeth, married Mr. Alexander Melville and died without issue.</w:t>
      </w:r>
    </w:p>
    <w:p w14:paraId="23D43048"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John Wilson’s life, works, and labors were all of a remarkable character, showing originality, learning and piety in a high degree. His perseverance, strength of will, kindness of heart, love of his fellowmen, strength and purity of character, were all of a very high order; and he was marked out to become under Providence, a great leader and teacher — to be, in fact, the father of the rediscovery of Israel.</w:t>
      </w:r>
    </w:p>
    <w:p w14:paraId="1E4D0456"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Reproduced from </w:t>
      </w:r>
      <w:r w:rsidRPr="00E22F37">
        <w:rPr>
          <w:rFonts w:eastAsia="Times New Roman" w:cstheme="minorHAnsi"/>
          <w:i/>
          <w:iCs/>
          <w:kern w:val="0"/>
          <w:sz w:val="21"/>
          <w:szCs w:val="21"/>
          <w:lang w:bidi="he-IL"/>
          <w14:ligatures w14:val="none"/>
        </w:rPr>
        <w:t>Destiny Magazine,</w:t>
      </w:r>
      <w:r w:rsidRPr="00E22F37">
        <w:rPr>
          <w:rFonts w:eastAsia="Times New Roman" w:cstheme="minorHAnsi"/>
          <w:kern w:val="0"/>
          <w:sz w:val="21"/>
          <w:szCs w:val="21"/>
          <w:lang w:bidi="he-IL"/>
          <w14:ligatures w14:val="none"/>
        </w:rPr>
        <w:t> November 1950.</w:t>
      </w:r>
    </w:p>
    <w:p w14:paraId="0BAC2A57"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b/>
          <w:bCs/>
          <w:kern w:val="0"/>
          <w:sz w:val="21"/>
          <w:szCs w:val="21"/>
          <w:lang w:bidi="he-IL"/>
          <w14:ligatures w14:val="none"/>
        </w:rPr>
        <w:t> </w:t>
      </w:r>
    </w:p>
    <w:p w14:paraId="66E10FF0"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kern w:val="0"/>
          <w:sz w:val="21"/>
          <w:szCs w:val="21"/>
          <w:lang w:bidi="he-IL"/>
          <w14:ligatures w14:val="none"/>
        </w:rPr>
        <w:t>Who Was Sharon Turner</w:t>
      </w:r>
    </w:p>
    <w:p w14:paraId="632D5D33"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By </w:t>
      </w:r>
      <w:r w:rsidRPr="00E22F37">
        <w:rPr>
          <w:rFonts w:eastAsia="Times New Roman" w:cstheme="minorHAnsi"/>
          <w:kern w:val="0"/>
          <w:sz w:val="21"/>
          <w:szCs w:val="21"/>
          <w:lang w:bidi="he-IL"/>
          <w14:ligatures w14:val="none"/>
        </w:rPr>
        <w:t>Marie King</w:t>
      </w:r>
    </w:p>
    <w:p w14:paraId="5E5D66C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Sharon Turner was a widely read and profoundly learned historian. He was also an eminent London attorney and was in practice for himself in the Temple until failing health forced him to retire. For the remainder of his life he used talents in studying, for historical purposes, the origin of the Anglo-Saxons from the Cottonian Library of the British Museum. He was born in London in 1768 and died there in 1847.</w:t>
      </w:r>
    </w:p>
    <w:p w14:paraId="403C1CA2"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In his day, and for a number of years afterwards, historians constantly quoted him as an authority upon Anglo-Saxon origins, life and literature. The </w:t>
      </w:r>
      <w:r w:rsidRPr="00E22F37">
        <w:rPr>
          <w:rFonts w:eastAsia="Times New Roman" w:cstheme="minorHAnsi"/>
          <w:i/>
          <w:iCs/>
          <w:kern w:val="0"/>
          <w:sz w:val="21"/>
          <w:szCs w:val="21"/>
          <w:lang w:bidi="he-IL"/>
          <w14:ligatures w14:val="none"/>
        </w:rPr>
        <w:t>English Cyclopaedia, </w:t>
      </w:r>
      <w:r w:rsidRPr="00E22F37">
        <w:rPr>
          <w:rFonts w:eastAsia="Times New Roman" w:cstheme="minorHAnsi"/>
          <w:kern w:val="0"/>
          <w:sz w:val="21"/>
          <w:szCs w:val="21"/>
          <w:lang w:bidi="he-IL"/>
          <w14:ligatures w14:val="none"/>
        </w:rPr>
        <w:t>published in 1857, says of him: “He was the first English author who had taken the pains, or had had sufficient knowledge, to investigate the valuable remains left to us in Anglo-Saxon records. He consulted the original manuscripts with great industry and intelligence, and the result has been that, though his views have been more than once assailed, they have been generally sustained, and that the study of Saxon literature has been more appreciated and the authenticity of his materials more generally understood. The work </w:t>
      </w:r>
      <w:r w:rsidRPr="00E22F37">
        <w:rPr>
          <w:rFonts w:eastAsia="Times New Roman" w:cstheme="minorHAnsi"/>
          <w:i/>
          <w:iCs/>
          <w:kern w:val="0"/>
          <w:sz w:val="21"/>
          <w:szCs w:val="21"/>
          <w:lang w:bidi="he-IL"/>
          <w14:ligatures w14:val="none"/>
        </w:rPr>
        <w:t>History of the Anglo-Saxons </w:t>
      </w:r>
      <w:r w:rsidRPr="00E22F37">
        <w:rPr>
          <w:rFonts w:eastAsia="Times New Roman" w:cstheme="minorHAnsi"/>
          <w:kern w:val="0"/>
          <w:sz w:val="21"/>
          <w:szCs w:val="21"/>
          <w:lang w:bidi="he-IL"/>
          <w14:ligatures w14:val="none"/>
        </w:rPr>
        <w:t>soon took a permanent place in the historical literature of the country.” To which the </w:t>
      </w:r>
      <w:r w:rsidRPr="00E22F37">
        <w:rPr>
          <w:rFonts w:eastAsia="Times New Roman" w:cstheme="minorHAnsi"/>
          <w:i/>
          <w:iCs/>
          <w:kern w:val="0"/>
          <w:sz w:val="21"/>
          <w:szCs w:val="21"/>
          <w:lang w:bidi="he-IL"/>
          <w14:ligatures w14:val="none"/>
        </w:rPr>
        <w:t>Dictionary of National Biography </w:t>
      </w:r>
      <w:r w:rsidRPr="00E22F37">
        <w:rPr>
          <w:rFonts w:eastAsia="Times New Roman" w:cstheme="minorHAnsi"/>
          <w:kern w:val="0"/>
          <w:sz w:val="21"/>
          <w:szCs w:val="21"/>
          <w:lang w:bidi="he-IL"/>
          <w14:ligatures w14:val="none"/>
        </w:rPr>
        <w:t>adds that his writings are “almost as complete a revelation as the discoveries of Layard.”</w:t>
      </w:r>
    </w:p>
    <w:p w14:paraId="5D234BDD"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P. W. Thompson, in his book </w:t>
      </w:r>
      <w:r w:rsidRPr="00E22F37">
        <w:rPr>
          <w:rFonts w:eastAsia="Times New Roman" w:cstheme="minorHAnsi"/>
          <w:i/>
          <w:iCs/>
          <w:kern w:val="0"/>
          <w:sz w:val="21"/>
          <w:szCs w:val="21"/>
          <w:lang w:bidi="he-IL"/>
          <w14:ligatures w14:val="none"/>
        </w:rPr>
        <w:t>Britain in Prophecy and History, </w:t>
      </w:r>
      <w:r w:rsidRPr="00E22F37">
        <w:rPr>
          <w:rFonts w:eastAsia="Times New Roman" w:cstheme="minorHAnsi"/>
          <w:kern w:val="0"/>
          <w:sz w:val="21"/>
          <w:szCs w:val="21"/>
          <w:lang w:bidi="he-IL"/>
          <w14:ligatures w14:val="none"/>
        </w:rPr>
        <w:t>writes: “From the fact of his having enjoyed a pension of £300 during the last years of his life it would appear that his contemporaries thought highly of him.” Sir Edmund Gosse speaks of him as “a careful imitator of Gibbon, who illustrated the Anglo-Saxon period of our chronicles.” Lord Macaulay refers to Turner’s </w:t>
      </w:r>
      <w:r w:rsidRPr="00E22F37">
        <w:rPr>
          <w:rFonts w:eastAsia="Times New Roman" w:cstheme="minorHAnsi"/>
          <w:i/>
          <w:iCs/>
          <w:kern w:val="0"/>
          <w:sz w:val="21"/>
          <w:szCs w:val="21"/>
          <w:lang w:bidi="he-IL"/>
          <w14:ligatures w14:val="none"/>
        </w:rPr>
        <w:t>History</w:t>
      </w:r>
      <w:r w:rsidRPr="00E22F37">
        <w:rPr>
          <w:rFonts w:eastAsia="Times New Roman" w:cstheme="minorHAnsi"/>
          <w:kern w:val="0"/>
          <w:sz w:val="21"/>
          <w:szCs w:val="21"/>
          <w:lang w:bidi="he-IL"/>
          <w14:ligatures w14:val="none"/>
        </w:rPr>
        <w:t xml:space="preserve"> as an authority consulted by him in his researches concerning Sedgemoor. The elder Disraeli wrote of </w:t>
      </w:r>
      <w:r w:rsidRPr="00E22F37">
        <w:rPr>
          <w:rFonts w:eastAsia="Times New Roman" w:cstheme="minorHAnsi"/>
          <w:kern w:val="0"/>
          <w:sz w:val="21"/>
          <w:szCs w:val="21"/>
          <w:lang w:bidi="he-IL"/>
          <w14:ligatures w14:val="none"/>
        </w:rPr>
        <w:lastRenderedPageBreak/>
        <w:t>Turner in terms of warm appreciation: “Hume despatches, comparatively in a few pages, a subject which has afforded to the fervid diligence of my friend, Sharon Turner, volumes precious to the antiquary, the lawyer, and the philosopher” (page 68). Again, on pages 166-167: “Now, remembering in what estimate Southey held his </w:t>
      </w:r>
      <w:r w:rsidRPr="00E22F37">
        <w:rPr>
          <w:rFonts w:eastAsia="Times New Roman" w:cstheme="minorHAnsi"/>
          <w:i/>
          <w:iCs/>
          <w:kern w:val="0"/>
          <w:sz w:val="21"/>
          <w:szCs w:val="21"/>
          <w:lang w:bidi="he-IL"/>
          <w14:ligatures w14:val="none"/>
        </w:rPr>
        <w:t>Life of Wesley, </w:t>
      </w:r>
      <w:r w:rsidRPr="00E22F37">
        <w:rPr>
          <w:rFonts w:eastAsia="Times New Roman" w:cstheme="minorHAnsi"/>
          <w:kern w:val="0"/>
          <w:sz w:val="21"/>
          <w:szCs w:val="21"/>
          <w:lang w:bidi="he-IL"/>
          <w14:ligatures w14:val="none"/>
        </w:rPr>
        <w:t>when regarded in its relative order of importance as contrasted with others of his own works, it is illuminating to be faced with the fact that Robert Southey, D.C.L., Poet Laureate, one of the most deservedly appreciated authors of his own day, could find no worthier recipient for the dedication of this favorite book than his esteemed friend Sharon Turner. This, remember, is the deliberate judgment of a contemporary; Southey could afford to be independent in his choice in conferring the honour, and he chose Turner for the highest honour which he, as a foremost writer, had it in his power to bestow.” These extracts help us to see the esteem with which Sharon Turner was held in his day.</w:t>
      </w:r>
    </w:p>
    <w:p w14:paraId="2E225566"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In his </w:t>
      </w:r>
      <w:r w:rsidRPr="00E22F37">
        <w:rPr>
          <w:rFonts w:eastAsia="Times New Roman" w:cstheme="minorHAnsi"/>
          <w:i/>
          <w:iCs/>
          <w:kern w:val="0"/>
          <w:sz w:val="21"/>
          <w:szCs w:val="21"/>
          <w:lang w:bidi="he-IL"/>
          <w14:ligatures w14:val="none"/>
        </w:rPr>
        <w:t>History of the Anglo-Saxons </w:t>
      </w:r>
      <w:r w:rsidRPr="00E22F37">
        <w:rPr>
          <w:rFonts w:eastAsia="Times New Roman" w:cstheme="minorHAnsi"/>
          <w:kern w:val="0"/>
          <w:sz w:val="21"/>
          <w:szCs w:val="21"/>
          <w:lang w:bidi="he-IL"/>
          <w14:ligatures w14:val="none"/>
        </w:rPr>
        <w:t>he tells us three successive waves of people populated Europe — first the Kimmerian, then the Scythian, Gothic and “German”, and lastly the Slavonian. The inhabitants of Britain are descended from the Kimmerians and Scythians (Book I). The second stock is peculiarly interesting to us, because from its branches the Anglo-Saxons, Lowland Scotch, Normans, Danes, Norwegians, Swedes, among others, have unquestionably descended (Book II). At some period after the Kimmerians reached the shores of the North Sea a portion of them passed over and settled themselves in Britain. “It is agreed by the British antiquaries that the most ancient inhabitants of our island were called Cymry. The Welsh, who are their descendants, have always called themselves Cymry. ... The Cymry of Britain have sprung from the continental Kimmerians, who were once sovereigns of the Kimmerian Bosphorus (Crimea).”</w:t>
      </w:r>
    </w:p>
    <w:p w14:paraId="7632E40C"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After the Kimmerians, came the Scythians, and the Saxons who came to Britain in the fifth century A.D. were a Scythian tribe. Sharon Turner says the name “Saxon” was derived from “Sacae” (Sakai), and traces the Saxons back to the region of the Crimea. The Behistun inscription of Darius the Great shows that “Sacae” was the Persian name for a people vaguely called “Gi-mi-ri” (“the tribes”) by the Babylonians. The Black Obelisk of Shalmaneser, now in the British Museum, calls the Israelites of the ten-tribed House of Israel, Khumri. The Assyrians called the House of Israel Beth-Khumri, or “the House of Omri” (Omri was pronounced Khumri, the initial vowel being guttural), after Omri one of the most notorious of their kings (I Kings 16:16). It is well known that our Anglo-Saxon ancestors at one time inhabited the region now known as the Crimea. We see, therefore, that in the region where Bible history leaves the ten-tribed House of Israel, secular history finds our own ancestors.</w:t>
      </w:r>
    </w:p>
    <w:p w14:paraId="196390D4"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In quoting Sharon Turner we must remember that the Anglo-Saxons, etc., are not of German origin. The fact that they passed through the region now known as Germany does not constitute them Germans. The following testimonies of the noted ethnologists are of great importance and value. Professor W. J. Ripley: “This ethnological comparison proves that the Anglo-Saxon peoples must be of an entirely different stock from the present German race, and that they therefore do not belong to the Teuton stock.” Dr. Latham: “Throughout the whole length and breadth of Germany there is not a village, hamlet, or family which can show definite signs of descent from the continental ancestors of the Angles of England. There is ample evidence of the whole Anglo-Saxon peoples leaving Germany.” </w:t>
      </w:r>
      <w:r w:rsidRPr="00E22F37">
        <w:rPr>
          <w:rFonts w:eastAsia="Times New Roman" w:cstheme="minorHAnsi"/>
          <w:i/>
          <w:iCs/>
          <w:kern w:val="0"/>
          <w:sz w:val="21"/>
          <w:szCs w:val="21"/>
          <w:lang w:bidi="he-IL"/>
          <w14:ligatures w14:val="none"/>
        </w:rPr>
        <w:t>The Anglo-Saxon Chronicles </w:t>
      </w:r>
      <w:r w:rsidRPr="00E22F37">
        <w:rPr>
          <w:rFonts w:eastAsia="Times New Roman" w:cstheme="minorHAnsi"/>
          <w:kern w:val="0"/>
          <w:sz w:val="21"/>
          <w:szCs w:val="21"/>
          <w:lang w:bidi="he-IL"/>
          <w14:ligatures w14:val="none"/>
        </w:rPr>
        <w:t>state that when the Angles and Saxons came across to Britain they came in a body, leaving few of their kindred behind. The modern Saxons, living in Southern Germany, in the main are not the descendants of the ancient Saxons, but of other tribes who adopted this name.</w:t>
      </w:r>
    </w:p>
    <w:p w14:paraId="1BB7E138"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xml:space="preserve">So with regard to the Germans we cannot agree with the eminent Sharon Turner, but as far as we know he knew nothing of British-Israel identity. He was a great historian and in his work has rendered us an invaluable service. [Marie King’s opinions concerning the Germans should be scrutinized, as this was a common stance of “British Israel Identity” to justify British hostility against </w:t>
      </w:r>
      <w:r w:rsidRPr="00E22F37">
        <w:rPr>
          <w:rFonts w:eastAsia="Times New Roman" w:cstheme="minorHAnsi"/>
          <w:kern w:val="0"/>
          <w:sz w:val="21"/>
          <w:szCs w:val="21"/>
          <w:lang w:bidi="he-IL"/>
          <w14:ligatures w14:val="none"/>
        </w:rPr>
        <w:lastRenderedPageBreak/>
        <w:t>the Germans, and at the same time, embrace the bad fig, Cain-Satanic-Edomite-Canaanite “Jews.” c.a.e.]</w:t>
      </w:r>
    </w:p>
    <w:p w14:paraId="7847F0C4"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—From </w:t>
      </w:r>
      <w:r w:rsidRPr="00E22F37">
        <w:rPr>
          <w:rFonts w:eastAsia="Times New Roman" w:cstheme="minorHAnsi"/>
          <w:i/>
          <w:iCs/>
          <w:kern w:val="0"/>
          <w:sz w:val="21"/>
          <w:szCs w:val="21"/>
          <w:lang w:bidi="he-IL"/>
          <w14:ligatures w14:val="none"/>
        </w:rPr>
        <w:t>Youth Message, </w:t>
      </w:r>
      <w:r w:rsidRPr="00E22F37">
        <w:rPr>
          <w:rFonts w:eastAsia="Times New Roman" w:cstheme="minorHAnsi"/>
          <w:kern w:val="0"/>
          <w:sz w:val="21"/>
          <w:szCs w:val="21"/>
          <w:lang w:bidi="he-IL"/>
          <w14:ligatures w14:val="none"/>
        </w:rPr>
        <w:t>London, England</w:t>
      </w:r>
    </w:p>
    <w:p w14:paraId="7AEC7DB8"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Reproduced from </w:t>
      </w:r>
      <w:r w:rsidRPr="00E22F37">
        <w:rPr>
          <w:rFonts w:eastAsia="Times New Roman" w:cstheme="minorHAnsi"/>
          <w:i/>
          <w:iCs/>
          <w:kern w:val="0"/>
          <w:sz w:val="21"/>
          <w:szCs w:val="21"/>
          <w:lang w:bidi="he-IL"/>
          <w14:ligatures w14:val="none"/>
        </w:rPr>
        <w:t>Destiny Magazine, </w:t>
      </w:r>
      <w:r w:rsidRPr="00E22F37">
        <w:rPr>
          <w:rFonts w:eastAsia="Times New Roman" w:cstheme="minorHAnsi"/>
          <w:kern w:val="0"/>
          <w:sz w:val="21"/>
          <w:szCs w:val="21"/>
          <w:lang w:bidi="he-IL"/>
          <w14:ligatures w14:val="none"/>
        </w:rPr>
        <w:t>July 1947.</w:t>
      </w:r>
    </w:p>
    <w:p w14:paraId="5D9FF90C"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5D222F47"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kern w:val="0"/>
          <w:sz w:val="21"/>
          <w:szCs w:val="21"/>
          <w:lang w:bidi="he-IL"/>
          <w14:ligatures w14:val="none"/>
        </w:rPr>
        <w:t>IDENTITY Of</w:t>
      </w:r>
    </w:p>
    <w:p w14:paraId="037CA28B"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kern w:val="0"/>
          <w:sz w:val="21"/>
          <w:szCs w:val="21"/>
          <w:lang w:bidi="he-IL"/>
          <w14:ligatures w14:val="none"/>
        </w:rPr>
        <w:t>The Ten Lost Tribes Of Israel</w:t>
      </w:r>
    </w:p>
    <w:p w14:paraId="5F74699D"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kern w:val="0"/>
          <w:sz w:val="21"/>
          <w:szCs w:val="21"/>
          <w:lang w:bidi="he-IL"/>
          <w14:ligatures w14:val="none"/>
        </w:rPr>
        <w:t>With</w:t>
      </w:r>
    </w:p>
    <w:p w14:paraId="100491F1"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kern w:val="0"/>
          <w:sz w:val="21"/>
          <w:szCs w:val="21"/>
          <w:lang w:bidi="he-IL"/>
          <w14:ligatures w14:val="none"/>
        </w:rPr>
        <w:t>The Anglo-Celto-Saxons</w:t>
      </w:r>
    </w:p>
    <w:p w14:paraId="1A5F7F3A"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kern w:val="0"/>
          <w:sz w:val="21"/>
          <w:szCs w:val="21"/>
          <w:lang w:bidi="he-IL"/>
          <w14:ligatures w14:val="none"/>
        </w:rPr>
        <w:t>By:</w:t>
      </w:r>
    </w:p>
    <w:p w14:paraId="5CA0A225"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kern w:val="0"/>
          <w:sz w:val="21"/>
          <w:szCs w:val="21"/>
          <w:lang w:bidi="he-IL"/>
          <w14:ligatures w14:val="none"/>
        </w:rPr>
        <w:t>Edward Hine</w:t>
      </w:r>
    </w:p>
    <w:p w14:paraId="197949A0"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kern w:val="0"/>
          <w:sz w:val="21"/>
          <w:szCs w:val="21"/>
          <w:lang w:bidi="he-IL"/>
          <w14:ligatures w14:val="none"/>
        </w:rPr>
        <w:t>[Previously Abridged]</w:t>
      </w:r>
    </w:p>
    <w:p w14:paraId="5D0A2CFB"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w:t>
      </w:r>
    </w:p>
    <w:p w14:paraId="6A6C7950"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What Edward Hine Saw</w:t>
      </w:r>
    </w:p>
    <w:p w14:paraId="5E76F3FD"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147B0967"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As stated in my first Epistle, I did not aspire, at the time I sat down to commit my thoughts to paper for the issue of this Work, to add conspicuously to the literature of the country [England]. I found myself in possession of light that I had received in boyhood [15 years old], which had taken so firm a hold upon my mind as to be always present with me, and under the influence of which I invariably read the Word of God. The matter grew upon me, until, in the course of years, I clearly saw that the Identity of the Lost Ten Tribes of Israel was the one grand essential [message] of the age — the one thing to be accomplished before the sublime conceptions of the mind of the Almighty, given forth in His eternal Word, could be realized before the entire [Israel] nations of the earth, constituting in them the Call to seek [their already purchased] Redemption in Christ (Yahshua), when all creation shall be engrossed in the all-absorbing theme of Glory unto Him.</w:t>
      </w:r>
    </w:p>
    <w:p w14:paraId="4F247BC0"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xml:space="preserve">By an influence, not of earth, I have been led to come before the Nation [England] with my views. The Almighty has sanctioned my effort. No other power but His has led to such great success. I put forth my Work solely in faith, that Yahweh would give to it His Breath of Life. The Work of the Identity I took to be the Work of Yahweh, and in faith left it to Him to give the success; so that, without advertising, within three years the result has been that two hundred thousand copies have been sold. The Work has gone to all parts of the world — it has been reproduced in America, and in some of the Colonial newspapers; gone largely throughout Germany and other Continental States; has brought me fifteen thousand letters of high commendation; and has caused me to stand before many thousands of our people at lectures, conferences, and so forth. Taking a fair average, each copy of the Work has been read by ten persons, so that the minds of more than a million people have been exercised by its influence [probably by many, but presumably an over estimate]. This surely, beyond a doubt, justifies the statement, that the success has come by the power of Yahweh; and seeing this, we are led to believe that the Work, really successful so far, is yet but in its infancy </w:t>
      </w:r>
      <w:r w:rsidRPr="00E22F37">
        <w:rPr>
          <w:rFonts w:eastAsia="Times New Roman" w:cstheme="minorHAnsi"/>
          <w:kern w:val="0"/>
          <w:sz w:val="21"/>
          <w:szCs w:val="21"/>
          <w:lang w:bidi="he-IL"/>
          <w14:ligatures w14:val="none"/>
        </w:rPr>
        <w:lastRenderedPageBreak/>
        <w:t>— because, if owned by Yahweh, it becomes glorified by the power of truth; and the whole nation must come to it, so that the numerous numbers of readers obtained thus far represents but a fraction of the many who cannot help coming to the study of this great subject.</w:t>
      </w:r>
    </w:p>
    <w:p w14:paraId="45AC4B98"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I have been pained by oftentimes hearing the questions asked, “Well if we are Identical with the Ten Tribes of Israel, what difference will it make? What object will be gained or results realized?”</w:t>
      </w:r>
    </w:p>
    <w:p w14:paraId="7DDCCDB2"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1ACC30CF"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Epistle to the Anglo-Saxons</w:t>
      </w:r>
    </w:p>
    <w:p w14:paraId="26793484"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 </w:t>
      </w:r>
      <w:r w:rsidRPr="00E22F37">
        <w:rPr>
          <w:rFonts w:eastAsia="Times New Roman" w:cstheme="minorHAnsi"/>
          <w:kern w:val="0"/>
          <w:sz w:val="21"/>
          <w:szCs w:val="21"/>
          <w:lang w:bidi="he-IL"/>
          <w14:ligatures w14:val="none"/>
        </w:rPr>
        <w:t>The Identity of the Anglo-Saxons with the Ten Lost Tribes will, among other vital points, realize the following results:</w:t>
      </w:r>
    </w:p>
    <w:p w14:paraId="12E07217"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(a)               It will supply the grandest evidence of the truth of Yahweh’s Word ever yet given, 2 Peter 1:19, 21.</w:t>
      </w:r>
    </w:p>
    <w:p w14:paraId="4785906E"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(b)               It will lead infidel Israelites to believe the Sacred Scriptures, Isaiah 41:21-22.</w:t>
      </w:r>
    </w:p>
    <w:p w14:paraId="6A02AF04"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(c)               It will give Yahweh His full glory before all Nations, Isaiah 45:17, 19; 63:14.</w:t>
      </w:r>
    </w:p>
    <w:p w14:paraId="04010B3E"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(d)               It will secure the outpouring of the Spirit upon all Israel, Isaiah 32:13-15; 60:1-2.</w:t>
      </w:r>
    </w:p>
    <w:p w14:paraId="3718F462"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(e)               It will ultimately reveal and unite true Israel, Hosea 1:10.</w:t>
      </w:r>
    </w:p>
    <w:p w14:paraId="5364298B"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(f)                 It will give us kinsman unity, Isaiah 52:8.</w:t>
      </w:r>
    </w:p>
    <w:p w14:paraId="449AA07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(g)               It will exalt us to the position of “The righteous nation”, Isaiah 26:1-2; 60:21.</w:t>
      </w:r>
    </w:p>
    <w:p w14:paraId="7B0A2547"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(h)               It will secure for the country righteous legislation, Deuteronomy 4:8; Psalm 147:19-20.</w:t>
      </w:r>
    </w:p>
    <w:p w14:paraId="4F451C4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(i)                 It will give us equitable taxation, Isaiah 60:17.</w:t>
      </w:r>
    </w:p>
    <w:p w14:paraId="295A1FC4"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(j)                  It will give us rest from war, securing for us “Jacob’s rest,” Leviticus 26:7-8; Isaiah 26:12.</w:t>
      </w:r>
    </w:p>
    <w:p w14:paraId="01816B7D"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(k)               It will secure for us abounding prosperity, Isaiah 35:10.</w:t>
      </w:r>
    </w:p>
    <w:p w14:paraId="5D05403F"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(l)                  It will restore Israel to her former status of peace and economic well-being, Jeremiah 30:10.</w:t>
      </w:r>
    </w:p>
    <w:p w14:paraId="2D7EA6AD"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(m)             It will empty prisons when fully understood, Isaiah 60:18</w:t>
      </w:r>
    </w:p>
    <w:p w14:paraId="6ECD0E77"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(n)               It will secure to our Israel countries a general amnesty, Deuteronomy 15:6.</w:t>
      </w:r>
    </w:p>
    <w:p w14:paraId="4BB0E058"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(o)               It will abolish pauperism and establish a common kinsmanship, Isaiah 32:18.</w:t>
      </w:r>
    </w:p>
    <w:p w14:paraId="5B9B6636"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(p)               It will end our sighing and sorrowing, Jeremiah 31:10, 12.</w:t>
      </w:r>
    </w:p>
    <w:p w14:paraId="73AD021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(q)               It will give us universal gladness and rejoicing for our people, Isaiah 60:21.</w:t>
      </w:r>
    </w:p>
    <w:p w14:paraId="4F3598A6"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(r)                 It will secure for us Ministers of Yahweh’s Word after His own heart, Jeremiah 3:15.</w:t>
      </w:r>
    </w:p>
    <w:p w14:paraId="562DFAFC"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lastRenderedPageBreak/>
        <w:t>(s)               It will obliterate the errors of religious Ritualism, Jeremiah 33:7, 14.</w:t>
      </w:r>
    </w:p>
    <w:p w14:paraId="3D0277DA"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(t)                 It will secure the restoration of the Tribe of Judah (not the Jews), Isaiah 11:12.</w:t>
      </w:r>
    </w:p>
    <w:p w14:paraId="22BCCC06"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(u)               It will secure Yahweh’s long promised blessings and glory upon us, Joel 2:24, 27.</w:t>
      </w:r>
    </w:p>
    <w:p w14:paraId="3FEBD640"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(v)                It will lead to our darkness being made light, and crooked things straight, Isaiah 42:12, 16.</w:t>
      </w:r>
    </w:p>
    <w:p w14:paraId="55872772"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(w)              It will remove the veil of blindness presently upon all Israel nations, Isaiah 52:12.</w:t>
      </w:r>
    </w:p>
    <w:p w14:paraId="3D012438"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(x)                It will manifest the Almighty power of Yahweh in sight of all [Israel]</w:t>
      </w:r>
      <w:r w:rsidRPr="00E22F37">
        <w:rPr>
          <w:rFonts w:eastAsia="Times New Roman" w:cstheme="minorHAnsi"/>
          <w:i/>
          <w:iCs/>
          <w:kern w:val="0"/>
          <w:sz w:val="21"/>
          <w:szCs w:val="21"/>
          <w:lang w:bidi="he-IL"/>
          <w14:ligatures w14:val="none"/>
        </w:rPr>
        <w:t>,</w:t>
      </w:r>
      <w:r w:rsidRPr="00E22F37">
        <w:rPr>
          <w:rFonts w:eastAsia="Times New Roman" w:cstheme="minorHAnsi"/>
          <w:kern w:val="0"/>
          <w:sz w:val="21"/>
          <w:szCs w:val="21"/>
          <w:lang w:bidi="he-IL"/>
          <w14:ligatures w14:val="none"/>
        </w:rPr>
        <w:t> Isaiah 55:12.</w:t>
      </w:r>
    </w:p>
    <w:p w14:paraId="6FD75015"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(y)                It will [be the means to] fulfill the Covenants made by Yahweh with our forefathers, Isaiah 63:14.</w:t>
      </w:r>
    </w:p>
    <w:p w14:paraId="32282A5E"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(z)                It will lead to a speedy conversion of the many nations of Israel in Yahweh, Isaiah 54:8.</w:t>
      </w:r>
    </w:p>
    <w:p w14:paraId="49EE31FD"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(aa)          It will lead to the coming of Yahshua’s Kingdom in the earth, and prepare the way for His Second Advent, Acts 1:11.</w:t>
      </w:r>
    </w:p>
    <w:p w14:paraId="52008895"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The time is now at hand when Yahweh will bless us more largely than ever. He promises to do this to Israel long before our swords are beaten into plough shares (sic). The positive promise that He “will do better unto us than at our beginnings”, Ezekiel 36:11, is almost immediate; we shall begin to realize this directly after we have effected our Identity Nationally. Yahweh will not affect it for us, without inquiry from us, Ezekiel 36:37, therefore let the Ekklesia plead for it: it is our duty; it is vital to us, for when established, it is our Peace. The disciples were Israelites, of the tribe of Benjamin; that one tribe that was purposely left behind to be a light in Jerusalem in the days of Yahshua, I Kings 11:13, 32, 36. Yahshua privately instructed these Israelites about the very times in which we now live, Matthew 24:3. They wanted to know about the latter days, and were told that the last days would not be until:</w:t>
      </w:r>
    </w:p>
    <w:p w14:paraId="79849584"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Ye hear of wars, and rumors of wars ... nation shall rise against nation,</w:t>
      </w:r>
    </w:p>
    <w:p w14:paraId="6E68DD8A"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and kingdom against kingdom ... and there shall be famines ... and</w:t>
      </w:r>
    </w:p>
    <w:p w14:paraId="4807E940"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pestilences ... and earthquakes (Luke 21)</w:t>
      </w:r>
    </w:p>
    <w:p w14:paraId="728C084D"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[At this point, I am deleting a paragraph, as I believe if Edward Hine could have seen into the future during his lifetime in the 1800’s, he would not have written what he did in this space.]</w:t>
      </w:r>
    </w:p>
    <w:p w14:paraId="012759D4"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In the foregoing, I simply hint at the grand temporal and political blessings Yahweh is now waiting to pour upon us when our Identity with Israel is seen by us. But my primary object is the Glory and Success of the Church of Christ; by this I do not mean Establishments, or Denominationalism. Of these we have had enough, but the embodying and consolidating of the Christians of our land and possessions into one united body; the bringing about of that glorious time when we shall all see “Eye to Eye” with each other in the Service of God, and All worship Him with “One Consent”: Ye that love Yahweh — this time can never arrive until after Lost Israel is reorganized. I confidently challenge the learned of our Country [England] to produce a single passage from Yahweh’s Word promising such an event before Israel’s discovery ... Such a result would be contrary to what the Bible declares shall be; ourselves, i.e., Israel as a Lost people, were commissioned first to preach the Gospel among all people as a witness; this we have done, and have secured the only result that was ever promised to this witness [more deleted].</w:t>
      </w:r>
    </w:p>
    <w:p w14:paraId="5DADC43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lastRenderedPageBreak/>
        <w:t> </w:t>
      </w:r>
    </w:p>
    <w:p w14:paraId="6E4CBC7B"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EDWARD HINE</w:t>
      </w:r>
      <w:r w:rsidRPr="00E22F37">
        <w:rPr>
          <w:rFonts w:eastAsia="Times New Roman" w:cstheme="minorHAnsi"/>
          <w:b/>
          <w:bCs/>
          <w:i/>
          <w:iCs/>
          <w:kern w:val="0"/>
          <w:sz w:val="21"/>
          <w:szCs w:val="21"/>
          <w:lang w:bidi="he-IL"/>
          <w14:ligatures w14:val="none"/>
        </w:rPr>
        <w:t> </w:t>
      </w:r>
    </w:p>
    <w:p w14:paraId="10E7ABD4"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The Identifications</w:t>
      </w:r>
    </w:p>
    <w:p w14:paraId="22B7A248"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 </w:t>
      </w:r>
      <w:r w:rsidRPr="00E22F37">
        <w:rPr>
          <w:rFonts w:eastAsia="Times New Roman" w:cstheme="minorHAnsi"/>
          <w:kern w:val="0"/>
          <w:sz w:val="21"/>
          <w:szCs w:val="21"/>
          <w:lang w:bidi="he-IL"/>
          <w14:ligatures w14:val="none"/>
        </w:rPr>
        <w:t>Our most famous Seats of Learning — Universities, Colleges, Schools, etc., — have for centuries past been set at defiance by their inability to solve two important and vital questions: 1st — Where are the Lost Tribes of Israel? 2nd — Who were the real Progenitors of the Anglo-Saxons?</w:t>
      </w:r>
    </w:p>
    <w:p w14:paraId="79D97BD2"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My object in coming prominently before the country [England] is to prove that the Anglo-Saxons are identical with the Lost Ten Tribes; and to do this, I propose to advance many and positive Identifications, that shall be supported by 500 Scriptural proofs.</w:t>
      </w:r>
    </w:p>
    <w:p w14:paraId="27701510"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It is needless to enter into the early history of Israel. The reader is supposed to know that the Twelve Tribes were once united under one king, and afterward became divided into two kingdoms — the House of Israel under King Jeroboam, and the House of Judah under King Rehoboam. They have been separated ever since. It is most important to bear this separation in mind because it is through our people not generally remembering this fact that so many errors are made, and the prophecies of the Bible become misunderstood. When Yahweh, in prophecy, speaks to the House of Israel, He does not refer to the “Jews”; and when He refers to Judah, it is generally as distinct from Israel. Yet it is a most common mistake with biblical students to think that when God (Yahweh) speaks to the House of Israel He always refers to the “Jews.” Even among themselves, when an Israelite is spoken of, the conclusion is jumped at, directly, that a “Jew” is referred to. Every knowledgeable “Jew” will readily confess that the Ten Tribes are not now among their people. A “Jewish” scholar told me recently, that not only do the “Jews” know these Tribes to be lost, but they firmly believe that, wherever they are, a descendant from David is reigning over them. The Scriptural House of Judah is composed of Two tribes [really three] — i.e., Judah, Benjamin and Levi [and are not the same as the “Jews”]. These [tribes] are not the “Jews” of the present day. They [the bad fig, Cain-Satanic-Edomite-Canaanite “Jews”] never have been lost, it being the desire of the Almighty that they should be known wherever they go by all people, (Isaiah 3:9).</w:t>
      </w:r>
    </w:p>
    <w:p w14:paraId="11E4BE56"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At the time of the separation, and up to the siege of Jerusalem under Titus, the House [the remnant nation] of Judah contained the Tribe of Benjamin. But that Tribe separated from [the remnant nation of] Judah before the siege, by virtue of the prophecy commanding them to do so (Jeremiah 6:1), so that Benjamin is not now with the [bad fig, Cain-Satanic-Edomite-Canaanite] “Jews.” Indeed, it is almost unpardonable to allude to the “Jews” as embodying Judah and Benjamin.</w:t>
      </w:r>
    </w:p>
    <w:p w14:paraId="0F66B39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The term Ephraim is synonymous with Israel, and embodies the Ten Tribes as a consolidated people. Manasseh is a thirteenth Tribe, decreed by the Almighty to be a great people — i.e., a distinct nationality; nevertheless Ephraim was to “be greater than he” (Genesis 48:19) — that is, a distinct nationality from Manasseh. Ephraim and Manasseh must be two distinct nations, though of the same stock. Therefore, in seeking for Lost Israel, we need not deal with Manasseh for the present.</w:t>
      </w:r>
    </w:p>
    <w:p w14:paraId="7203C912"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[The following underlined is an error concerning the “Jews” on the part of Edward Hine.] </w:t>
      </w:r>
      <w:r w:rsidRPr="00E22F37">
        <w:rPr>
          <w:rFonts w:eastAsia="Times New Roman" w:cstheme="minorHAnsi"/>
          <w:kern w:val="0"/>
          <w:sz w:val="21"/>
          <w:szCs w:val="21"/>
          <w:u w:val="single"/>
          <w:lang w:bidi="he-IL"/>
          <w14:ligatures w14:val="none"/>
        </w:rPr>
        <w:t>The Jews are “of Israel”, purely Israelites</w:t>
      </w:r>
      <w:r w:rsidRPr="00E22F37">
        <w:rPr>
          <w:rFonts w:eastAsia="Times New Roman" w:cstheme="minorHAnsi"/>
          <w:kern w:val="0"/>
          <w:sz w:val="21"/>
          <w:szCs w:val="21"/>
          <w:lang w:bidi="he-IL"/>
          <w14:ligatures w14:val="none"/>
        </w:rPr>
        <w:t> </w:t>
      </w:r>
      <w:r w:rsidRPr="00E22F37">
        <w:rPr>
          <w:rFonts w:eastAsia="Times New Roman" w:cstheme="minorHAnsi"/>
          <w:b/>
          <w:bCs/>
          <w:kern w:val="0"/>
          <w:sz w:val="21"/>
          <w:szCs w:val="21"/>
          <w:lang w:bidi="he-IL"/>
          <w14:ligatures w14:val="none"/>
        </w:rPr>
        <w:t>[absolutely not true]</w:t>
      </w:r>
      <w:r w:rsidRPr="00E22F37">
        <w:rPr>
          <w:rFonts w:eastAsia="Times New Roman" w:cstheme="minorHAnsi"/>
          <w:kern w:val="0"/>
          <w:sz w:val="21"/>
          <w:szCs w:val="21"/>
          <w:lang w:bidi="he-IL"/>
          <w14:ligatures w14:val="none"/>
        </w:rPr>
        <w:t xml:space="preserve">, but the people of the Ten Tribes were never “Jews.” This is an important distinction to bear in mind [man is it ever!]. Scripture often speaks of Judah under the term of Israelites, especially the Prophet Ezekiel; yet when this term is applied to Judah, and it becomes needful to distinguish the Ten Tribes from her, it is done by using the terms </w:t>
      </w:r>
      <w:r w:rsidRPr="00E22F37">
        <w:rPr>
          <w:rFonts w:eastAsia="Times New Roman" w:cstheme="minorHAnsi"/>
          <w:kern w:val="0"/>
          <w:sz w:val="21"/>
          <w:szCs w:val="21"/>
          <w:lang w:bidi="he-IL"/>
          <w14:ligatures w14:val="none"/>
        </w:rPr>
        <w:lastRenderedPageBreak/>
        <w:t>“all Israel”, “the whole House of Israel”, “the House of Israel wholly.” These terms are copyright to Israel and never applied to Judah. [It is apparent that Edward Hine in these early years of this newfound evidence that the Anglo-Saxons and related peoples were Israelites, he was totally unable to distinguish the difference between the Tribe of Judah and the bad fig, Cain-Satanic-Edomite-Canaanite “Jews.” His message is otherwise great. Some people are still making this same tragic mistake today.]</w:t>
      </w:r>
    </w:p>
    <w:p w14:paraId="164599FF"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The Ten Tribes are at the present time inheriting an entirely different class of prophecies to those that apply to the “Jews”; by examining just a few of them, we cannot fail to see the marvelous distinction of the two Houses, as those applying to Judah are known by us all to have an actual fulfillment among the “Jews” of this day. It is only logical to conclude that the prophecies given of Israel must also, in our own days, be having an equally positive and literal fulfillment. The Scripture references are all from the Prophets, and apply respectively to each House during their times of exile — i.e., each class must receive fulfillment contemporaneously with each other; therefore, while Israel was under blessings, Judah at the same time must be under curses. [Actually there are three different groups of people here rather than two: (1) The House of Israel (2) The House of Judah and (3) the bad fig, Cain-Satanic-Edomite-Canaanite “Jews.” There are correspondingly three types of prophecies that must be separated from each other. The true Israelites of the Tribes of Judah, Benjamin and a few of Levi were incorporated into the other ten tribes. When the remnant of Benjamin left Jerusalem in 70 A.D., all, which were left, were the bad fig, Cain-Satanic-Edomite-Canaanite “Jews.” I will try to correct Edward Hine whenever he goes in the wrong direction.]</w:t>
      </w:r>
    </w:p>
    <w:p w14:paraId="07319931"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14CEA034"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  The Lost Tribes When Last Heard Of</w:t>
      </w:r>
    </w:p>
    <w:p w14:paraId="55E4B598"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Bible students know that the House of Israel went into captivity about B.C. 725. This was the Assyrian captivity, from which they have never returned. The reader must remember that the Assyrian captivity of Israel and the Babylonish captivity of Judah are not the same, because Judah remained in the land about 134 years after Israel’s captivity. [Edward Hine is not including the portion of Tribe of Judah that was taken into the Assyrian captivity with the Ten Northern Tribes. Actually all of Judah except Jerusalem was taken into Assyrian captivity. Evidently Edward Hine was not aware of this part of Judah’s history, as so with many others who are also not aware of this today. (This history of Judah being taken into Assyrian captivity happened under Sennacherib, 705-681 B.C.) We have to appreciate Edward Hine, though, for his efforts and for what truth he knew in his day.] Judah [the remnant left after the Assyrian invasions] was not captive until about B.C. 588 (2 Kings 25), and then for 70 years, whereas the records of the Scriptures, which include the return of the Jews (Judahites, some pure, but many mixed) from Babylon (2 Chronicles 36:21-23; Zechariah 7:5), declare most emphatically, that though the Jews (Judahites, some pure, but many mixed) had returned from the Babylonish captivity the Ten Tribes had not [returned from Assyria]. Saying “So was Israel carried away out of their own land to Assyria unto this day” (2 Kings 17:23; 1 Chronicles 5:26), which can only mean that up to the day that these historical books were compiled, Israel had not returned, but were still “in the cities of the Medes” (2 Kings 17:6), and that they remained in the region of Media even in the days of Yahshua and the times of the Apostles, we may be quite sure, because when Yahshua commanded them to:</w:t>
      </w:r>
    </w:p>
    <w:p w14:paraId="421765BB"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Go not into the way of the Gentiles, and into any city of the Samaritans enter ye not: but go rather to the lost sheep of the House of Israel (Matthew 10:5).</w:t>
      </w:r>
    </w:p>
    <w:p w14:paraId="16A684C9"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 </w:t>
      </w:r>
      <w:r w:rsidRPr="00E22F37">
        <w:rPr>
          <w:rFonts w:eastAsia="Times New Roman" w:cstheme="minorHAnsi"/>
          <w:kern w:val="0"/>
          <w:sz w:val="21"/>
          <w:szCs w:val="21"/>
          <w:lang w:bidi="he-IL"/>
          <w14:ligatures w14:val="none"/>
        </w:rPr>
        <w:t xml:space="preserve">— They went into this very region; so that in going after these “lost sheep”, i.e., these exiled tribes, in order that the Scripture might have fulfillment which says, “Yet does He devise means, that His banished be not expelled from Him” (2 Samuel 14:14), they went into the very neighborhood of </w:t>
      </w:r>
      <w:r w:rsidRPr="00E22F37">
        <w:rPr>
          <w:rFonts w:eastAsia="Times New Roman" w:cstheme="minorHAnsi"/>
          <w:kern w:val="0"/>
          <w:sz w:val="21"/>
          <w:szCs w:val="21"/>
          <w:lang w:bidi="he-IL"/>
          <w14:ligatures w14:val="none"/>
        </w:rPr>
        <w:lastRenderedPageBreak/>
        <w:t>Media, and thence to Pamphylia, Galatia, Cappadocia, Bithynia, Illyricum, and by the region of the Euxine Sea. In favor of this, we have the testimony of Josephus, for he says:</w:t>
      </w:r>
    </w:p>
    <w:p w14:paraId="0D40E24C"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But, then, the entire body of the people of Israel remained in that country; wherefore there are but two Tribes in Asia and Europe subject to the Romans, while the Ten Tribes are beyond Euphrates till now, and are an immense multitude, and not to be estimated by numbers.</w:t>
      </w:r>
    </w:p>
    <w:p w14:paraId="0D3637D5"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b/>
          <w:bCs/>
          <w:kern w:val="0"/>
          <w:sz w:val="21"/>
          <w:szCs w:val="21"/>
          <w:lang w:bidi="he-IL"/>
          <w14:ligatures w14:val="none"/>
        </w:rPr>
        <w:t>The Identity</w:t>
      </w:r>
      <w:r w:rsidRPr="00E22F37">
        <w:rPr>
          <w:rFonts w:eastAsia="Times New Roman" w:cstheme="minorHAnsi"/>
          <w:kern w:val="0"/>
          <w:sz w:val="21"/>
          <w:szCs w:val="21"/>
          <w:lang w:bidi="he-IL"/>
          <w14:ligatures w14:val="none"/>
        </w:rPr>
        <w:t> — The object of the Identity is to show that in the very region, and at the very time that the exiled Tribes are clearly traced in the days of the Apostles, there the ancestors of the British people are also traced.</w:t>
      </w:r>
    </w:p>
    <w:p w14:paraId="74089F06"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Prove from history that our ancestors came from the very quarter where Israel was last heard of, and we obtain a grand advantage at the very outset of our pursuit. Who were the ancestors of the Anglo-Saxons? Sharon Turner says in his “Anglo-Saxons” (volume 1, pages 93-102):</w:t>
      </w:r>
    </w:p>
    <w:p w14:paraId="09C98F50"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It is peculiarly interesting to us, because from its branches not only our own immediate ancestors, but also those of the most celebrated nations of modern Europe, have unquestionably descended. The Anglo-Saxons, Lowland Scotch (sic), Normans, Danes, Belgians, Lombards, and Franks, have all sprung from the great fountain of the human race, which we have distinguished by the terms “Scythian, German, or</w:t>
      </w: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Gothic.” According to Herodotus, “The first scenes of their civil existence, and have their progressive power, was in Asia, to the east of the Araxes.” </w:t>
      </w:r>
      <w:r w:rsidRPr="00E22F37">
        <w:rPr>
          <w:rFonts w:eastAsia="Times New Roman" w:cstheme="minorHAnsi"/>
          <w:kern w:val="0"/>
          <w:sz w:val="21"/>
          <w:szCs w:val="21"/>
          <w:lang w:bidi="he-IL"/>
          <w14:ligatures w14:val="none"/>
        </w:rPr>
        <w:t>(The identical part, which Israel had been, carried captive.) “</w:t>
      </w:r>
      <w:r w:rsidRPr="00E22F37">
        <w:rPr>
          <w:rFonts w:eastAsia="Times New Roman" w:cstheme="minorHAnsi"/>
          <w:i/>
          <w:iCs/>
          <w:kern w:val="0"/>
          <w:sz w:val="21"/>
          <w:szCs w:val="21"/>
          <w:lang w:bidi="he-IL"/>
          <w14:ligatures w14:val="none"/>
        </w:rPr>
        <w:t>Here they multiplied and extended their territorial limits for some centuries, unknown to Europe.” The account of Diodorus is, “That the Scythians, formerly inconsiderable and few, possessed a narrow region on the Araxes; but by degrees, they became more powerful in numbers and in courage. They extended their boundaries on all sides; till, at last, they raised their nation to great empire and glory ... In the course of time they subdued many nations between the Caspian and Moeotis, and beyond the Tanais.” “In the time of Herodotus they had gained an important footing in Europe, and had taken a westerly direction.” Having reference expressly to the Saxons, Sharon Turner observes, “They were German or Teutonic, i.e., a Gothic or Scythian tribe, and of the various Scythian nations which have been recorded, the Sakai, Sacae, are the people from whom the descent of the Saxons may be inferred, with the least violation of probability. They defeated Cyrus, and reached Cappadoces (Cappadocia) on the Euxine. That some of the divisions of this people were really called Sakasuna is obvious from Pliny; for he says that the Sakai, who settled in Armenia, were named Sacassani, which is but Saka-Suna, spelt by a person who was acquainted with the meaning of the combined words” ... It is also important to remark, that Ptolemy mentions a Scythian people sprung from the Sakai, by the name of Saxones.</w:t>
      </w:r>
    </w:p>
    <w:p w14:paraId="148B935B"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  </w:t>
      </w:r>
      <w:r w:rsidRPr="00E22F37">
        <w:rPr>
          <w:rFonts w:eastAsia="Times New Roman" w:cstheme="minorHAnsi"/>
          <w:kern w:val="0"/>
          <w:sz w:val="21"/>
          <w:szCs w:val="21"/>
          <w:lang w:bidi="he-IL"/>
          <w14:ligatures w14:val="none"/>
        </w:rPr>
        <w:t>These extracts are invaluable to our purpose, as they call to our aid Strabo, Herodotus, Diodorus, Pliny, and Ptolemy, to prove that our  so-called Saxon ancestors came from the parts where Israel was lost. In obedience to our Almighty’s command, we find the Apostles making their journeys to the precise localities where our British forefathers then were.</w:t>
      </w:r>
    </w:p>
    <w:p w14:paraId="49A0D2BD"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39C17DD8"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When Did Israel’s Captivity Take Place?</w:t>
      </w:r>
    </w:p>
    <w:p w14:paraId="4F05917F"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 </w:t>
      </w:r>
      <w:r w:rsidRPr="00E22F37">
        <w:rPr>
          <w:rFonts w:eastAsia="Times New Roman" w:cstheme="minorHAnsi"/>
          <w:kern w:val="0"/>
          <w:sz w:val="21"/>
          <w:szCs w:val="21"/>
          <w:lang w:bidi="he-IL"/>
          <w14:ligatures w14:val="none"/>
        </w:rPr>
        <w:t xml:space="preserve">The captivity of Israel took place about B.C. 721 — i.e., about the eighth century before Yahshua. This becomes a most important fact to remember, as it brings out a most telling distinction from the Babylonish captivity of Judah, which did not take place until B.C. 588, or the sixth century before Yahshua.  Israel’s captivity was complete. “There was none left but the House of Judah only” (2 Kings 17:18). [Here, again, this statement is not entirely correct for all of Judah except Jerusalem went into Assyrian captivity along with the Ten Northern Tribes. All that was left was the House of </w:t>
      </w:r>
      <w:r w:rsidRPr="00E22F37">
        <w:rPr>
          <w:rFonts w:eastAsia="Times New Roman" w:cstheme="minorHAnsi"/>
          <w:kern w:val="0"/>
          <w:sz w:val="21"/>
          <w:szCs w:val="21"/>
          <w:lang w:bidi="he-IL"/>
          <w14:ligatures w14:val="none"/>
        </w:rPr>
        <w:lastRenderedPageBreak/>
        <w:t>Judah </w:t>
      </w:r>
      <w:r w:rsidRPr="00E22F37">
        <w:rPr>
          <w:rFonts w:eastAsia="Times New Roman" w:cstheme="minorHAnsi"/>
          <w:kern w:val="0"/>
          <w:sz w:val="21"/>
          <w:szCs w:val="21"/>
          <w:u w:val="single"/>
          <w:lang w:bidi="he-IL"/>
          <w14:ligatures w14:val="none"/>
        </w:rPr>
        <w:t>in Jerusalem</w:t>
      </w:r>
      <w:r w:rsidRPr="00E22F37">
        <w:rPr>
          <w:rFonts w:eastAsia="Times New Roman" w:cstheme="minorHAnsi"/>
          <w:kern w:val="0"/>
          <w:sz w:val="21"/>
          <w:szCs w:val="21"/>
          <w:lang w:bidi="he-IL"/>
          <w14:ligatures w14:val="none"/>
        </w:rPr>
        <w:t>, </w:t>
      </w:r>
      <w:r w:rsidRPr="00E22F37">
        <w:rPr>
          <w:rFonts w:eastAsia="Times New Roman" w:cstheme="minorHAnsi"/>
          <w:b/>
          <w:bCs/>
          <w:kern w:val="0"/>
          <w:sz w:val="21"/>
          <w:szCs w:val="21"/>
          <w:lang w:bidi="he-IL"/>
          <w14:ligatures w14:val="none"/>
        </w:rPr>
        <w:t>and this point is very critical</w:t>
      </w:r>
      <w:r w:rsidRPr="00E22F37">
        <w:rPr>
          <w:rFonts w:eastAsia="Times New Roman" w:cstheme="minorHAnsi"/>
          <w:kern w:val="0"/>
          <w:sz w:val="21"/>
          <w:szCs w:val="21"/>
          <w:lang w:bidi="he-IL"/>
          <w14:ligatures w14:val="none"/>
        </w:rPr>
        <w:t>.] So complete was it that there was not a single Israelite left to teach the Gentile (non-Israelite) people who had been imported into Palestine about the God of Israel — that when these Gentiles (non-Israelites) entreated that some Israelites might return to teach them, the King of Assyria only allowed one man for the work (2 Kings 17:27). Whereas the Babylonish captivity of Judah was not complete, but partial, the poor of the land being left behind (Jeremiah 40:7). Israel never returned (2 Kings 17:23). [A remnant of] Judah did return from Babylon (Nehemiah 7:6).</w:t>
      </w:r>
    </w:p>
    <w:p w14:paraId="23ABA0A9"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We have found that the great classic historians declare that the ancestors of the British people came from the region where lost Israel was exiled. Hence it becomes necessary to inquire what was the precise time that our British forefathers did occupy that region. Sharon Turner, in his “Anglo-Saxons”, tells us that according to Herodotus, our ancestors first made their appearance in that quarter in the seventh century, but that, according to Homer it was the eighth century before Yahshua. Hence we find that, according to Homer, the first appearance of the British ancestry in Media was at the exact time of the Assyrian captivity of Israel. [Note: You will notice the names of Ptolemy and Homer used as reference without some actual evidence from them by Hine. As this article has been previously abridged, this may be the reason this evidence is left out. Other early British Israel writers also used Ptolemy and Homer for reference, so it is no exceptional matter.]</w:t>
      </w:r>
    </w:p>
    <w:p w14:paraId="0A3F3FFA"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3785FF5C"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Was Media The Cradle Of The Israelitish Nation?</w:t>
      </w:r>
    </w:p>
    <w:p w14:paraId="2AA24656"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No, but in the sense of the nationality of their tribeships, Palestine was their cradle. Sharon Turner, entirely apart from the view of discovering the Ten Tribes, which was not his purpose — his sole object being to give a true solution of the difficult question of “Who were the ancestors of the Anglo-Saxons?” — succeeds in tracing our British ancestry into Media, gathering the fact that we first appeared there in the eighth century before Christ (Yahshua), and also, upon the testimonies of Homer and Herodotus, that Media was not our cradle. This is a most important point, because, in identifying the British nation with lost Israel, we trace our ancestry to Media at the exact time of the Assyrian captivity, with express historical testimony that it was not the land of our origin, neither was it the birthplace of Israel, so that we secure a third valuable link. ...</w:t>
      </w:r>
    </w:p>
    <w:p w14:paraId="2E7129E2"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4660985F"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Lost Israel’s Location Must Be The Isles</w:t>
      </w:r>
    </w:p>
    <w:p w14:paraId="02C2431E"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 </w:t>
      </w:r>
      <w:r w:rsidRPr="00E22F37">
        <w:rPr>
          <w:rFonts w:eastAsia="Times New Roman" w:cstheme="minorHAnsi"/>
          <w:kern w:val="0"/>
          <w:sz w:val="21"/>
          <w:szCs w:val="21"/>
          <w:lang w:bidi="he-IL"/>
          <w14:ligatures w14:val="none"/>
        </w:rPr>
        <w:t>Scripture can give no plainer testimony than that, wherever lost Israel are now, they must be an insular (isolated) people. The [bad fig, Cain-Satanic-Edomite-Canaanite] “Jews” were to become a despised people throughout all the nations of the earth (Jeremiah 15:4) — precisely the position they occupy to this very day; and it would, indeed, be unreasonable, illogical, and unscriptural to suppose that the prophecies of Judah were to be fulfilled, but not those of Israel. If the one is, both are. [Here, again, Edward Hine is confusing the “Jews” with those of the Tribe of Judah.] Hence Israel must be found in the Isles. The following prophecies from Scripture apply to Israel, and are only given to Israel, and that, after they have become a lost people: — “Keep silence before me, O Islands”, (Isaiah 41:1). “The Isles shall wait for His law”, (Isaiah 42:4). “Sing unto Yahweh a new song, the Isles and the inhabitants thereof”, (Isaiah 42:10). “Listen, O Isles, unto me” (Isaiah 49:1). “Hear the word of Yahweh, O ye nations, and declare it in the Isles afar off, and say, He that scattered Israel will gather him, and keep him”, (Jeremiah 31:10). “Let them give glory unto Yahweh, and declare His praise in the Islands”, (Isaiah 42:12). “To the Islands will he repay recompense”, (Isaiah 59:18).</w:t>
      </w:r>
    </w:p>
    <w:p w14:paraId="719577C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lastRenderedPageBreak/>
        <w:t> </w:t>
      </w:r>
    </w:p>
    <w:p w14:paraId="0E2077F2"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Israel’s Isles Must Be North-West From Palestine</w:t>
      </w:r>
    </w:p>
    <w:p w14:paraId="0EA62BF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Thanks to the “sure word of prophecy”, (2 Peter 1:19), we are not only told that lost Israel must be an island people, but also most literally the very point of the compass where these isles would be situated. Israel in her lost estate is most plainly directed to glorify the “name of the Mighty One of Israel in the isles of the Western Seas”, (Isaiah 24:15). “To the islands will he repay recompense, so shall they fear the name of Yahweh from the West”, Isaiah (59:18,19). Then we learn that these islands would not only be in the West, but in the North-West, because the very word sent after Israel when she returns, is sent to the North, “Go and proclaim these words towards the North, and say, Return, thou backsliding Israel”, (Jeremiah 3:12). So that the islands must constitute a north country, because the Almighty, speaking of the time of the return of Israel and Judah (the one cannot return without the other), says, “They shall come together out of the land of the north”, (Jeremiah 3:18), when they shall forget the song of Egypt, and henceforth sing, “Yahweh liveth which brought up and which led the seed of the house of Israel out of the North country”, (Jeremiah 23:8). As this has never yet been sung, it follows, the Bible being true, that the time is yet future; so that Israel must be now in a North-West locality from Palestine, the Seat of Prophecy, Yahweh declaring that when He assembles them together, prior to their return, “I will gather thee from the West”, (Isaiah 43:5).</w:t>
      </w:r>
    </w:p>
    <w:p w14:paraId="17F0C320"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b/>
          <w:bCs/>
          <w:kern w:val="0"/>
          <w:sz w:val="21"/>
          <w:szCs w:val="21"/>
          <w:lang w:bidi="he-IL"/>
          <w14:ligatures w14:val="none"/>
        </w:rPr>
        <w:t>The Identity</w:t>
      </w:r>
      <w:r w:rsidRPr="00E22F37">
        <w:rPr>
          <w:rFonts w:eastAsia="Times New Roman" w:cstheme="minorHAnsi"/>
          <w:kern w:val="0"/>
          <w:sz w:val="21"/>
          <w:szCs w:val="21"/>
          <w:lang w:bidi="he-IL"/>
          <w14:ligatures w14:val="none"/>
        </w:rPr>
        <w:t> is obvious. The British Isles are to the northwest from Palestine — they are “afar off” from there — they are in the “Western Seas” — and they constitute most emphatically a “North Country.” We do not ask the reader to accept the identity upon this one identification alone, but to add it to the five foregoing, and we get at more than a coincidence.</w:t>
      </w:r>
    </w:p>
    <w:p w14:paraId="0A7A5ECC"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1393661E"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Israel Must Be A Nation</w:t>
      </w:r>
    </w:p>
    <w:p w14:paraId="18C1549C"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The “Jews” can only be said to be a nation in the sense that they are destined in the yet future to have restored to them their national privileges [not true of the bad fig, Cain-Satanic-Edomite-Canaanite “Jews” and the old Judah of Palestine, as a nation, </w:t>
      </w:r>
      <w:r w:rsidRPr="00E22F37">
        <w:rPr>
          <w:rFonts w:eastAsia="Times New Roman" w:cstheme="minorHAnsi"/>
          <w:kern w:val="0"/>
          <w:sz w:val="21"/>
          <w:szCs w:val="21"/>
          <w:u w:val="single"/>
          <w:lang w:bidi="he-IL"/>
          <w14:ligatures w14:val="none"/>
        </w:rPr>
        <w:t>shall never be restored</w:t>
      </w:r>
      <w:r w:rsidRPr="00E22F37">
        <w:rPr>
          <w:rFonts w:eastAsia="Times New Roman" w:cstheme="minorHAnsi"/>
          <w:kern w:val="0"/>
          <w:sz w:val="21"/>
          <w:szCs w:val="21"/>
          <w:lang w:bidi="he-IL"/>
          <w14:ligatures w14:val="none"/>
        </w:rPr>
        <w:t>]. At present they are nothing more than a dispersed people. But Israel must now be a nation, or the oath and honor of Yahweh would be at stake for he says:</w:t>
      </w:r>
    </w:p>
    <w:p w14:paraId="4BD791A1"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Thus saith Yahweh which giveth the sun for a light by day, and the ordinances of the moon and of the stars for a light by night, which divided the sea when the waters (waves) thereof roar; Yahweh of Hosts is his name: If those ordinances depart from before me, saith Yahweh, then the seed of Israel also shall cease from being a nation before me forever, (Jeremiah 31:35-36).</w:t>
      </w:r>
    </w:p>
    <w:p w14:paraId="27FAA6BB"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 </w:t>
      </w:r>
      <w:r w:rsidRPr="00E22F37">
        <w:rPr>
          <w:rFonts w:eastAsia="Times New Roman" w:cstheme="minorHAnsi"/>
          <w:kern w:val="0"/>
          <w:sz w:val="21"/>
          <w:szCs w:val="21"/>
          <w:lang w:bidi="he-IL"/>
          <w14:ligatures w14:val="none"/>
        </w:rPr>
        <w:t>Israel is nowhere spoken of in the Scriptures as a Church, but always as“ a nation.” Hence it becomes a dangerous and unwarranted to take liberty with Scripture to allude to Israel as a Church. To believe that Israel was not now a nation would be to discount the promises of Yahweh.</w:t>
      </w:r>
    </w:p>
    <w:p w14:paraId="55DB1439"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b/>
          <w:bCs/>
          <w:i/>
          <w:iCs/>
          <w:kern w:val="0"/>
          <w:sz w:val="21"/>
          <w:szCs w:val="21"/>
          <w:lang w:bidi="he-IL"/>
          <w14:ligatures w14:val="none"/>
        </w:rPr>
        <w:t>  Israel Must Be With The Tribe Of Dan</w:t>
      </w:r>
    </w:p>
    <w:p w14:paraId="50A3A2B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xml:space="preserve">It is not true that all of the ten tribes of Israel were carried into the Assyrian captivity; some of them escaped: those who were carried captive and those who escaped are both directed by Scripture to the same meeting point of “the isles”, (Isaiah 66:19). We are not told the names of the tribes that escaped, but most reasonable supposition would point to those of Dan and Simeon. These two tribes were to the south of the land, near to Egypt, and had the Mediterranean Sea coast for their borders. The men of Dan were the great ship owners of Israel; hence Dan had the </w:t>
      </w:r>
      <w:r w:rsidRPr="00E22F37">
        <w:rPr>
          <w:rFonts w:eastAsia="Times New Roman" w:cstheme="minorHAnsi"/>
          <w:kern w:val="0"/>
          <w:sz w:val="21"/>
          <w:szCs w:val="21"/>
          <w:lang w:bidi="he-IL"/>
          <w14:ligatures w14:val="none"/>
        </w:rPr>
        <w:lastRenderedPageBreak/>
        <w:t>facilities for escape. “Why did Dan remain in Ships (Judges 5:17)?” The territory of Benjamin completely overlapped and protected Dan and Simeon. Benjamin was at that time part of the Kingdom of Judah. The King of Assyria was not at war with Judah, therefore, could not touch Dan and Simeon without going through the territory of Judah. It is doubtful whether they would have been able to do this. So that, in many senses, these two tribes would have had the opportunity for flight. It is not likely that Dan, having the means of escape, would leave Simeon behind, and it is utterly impossible for Israel to be anywhere, at the present time, without Dan being united with them; therefore, to find the tribe of Dan is virtually the same as finding the whole tribes of Israel.</w:t>
      </w:r>
    </w:p>
    <w:p w14:paraId="30A59E9F"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b/>
          <w:bCs/>
          <w:kern w:val="0"/>
          <w:sz w:val="21"/>
          <w:szCs w:val="21"/>
          <w:lang w:bidi="he-IL"/>
          <w14:ligatures w14:val="none"/>
        </w:rPr>
        <w:t>The Identity</w:t>
      </w:r>
      <w:r w:rsidRPr="00E22F37">
        <w:rPr>
          <w:rFonts w:eastAsia="Times New Roman" w:cstheme="minorHAnsi"/>
          <w:kern w:val="0"/>
          <w:sz w:val="21"/>
          <w:szCs w:val="21"/>
          <w:lang w:bidi="he-IL"/>
          <w14:ligatures w14:val="none"/>
        </w:rPr>
        <w:t> is a very remarkable one. We have ample evidence of the tribe of Dan settling in Ireland about the period of the Assyrian captivity. This is a matter of history, and can be claimed as another historical link. The Tuatha Danian did this, which is no other than the Tribe of Dan, whose early marks exist to this day in the names of places given by them, which are purely Hebrew, such as “Dan Sobairse”, pronounced Dan Sovarke, or Dan Swerick, near Carrick Fergus, and shown in Ptolemy’s map of Ireland, and which is literally Hebrew for Dan’s resting-place, Dan’s habitation; whereas, Dan Sovar — also Hebrew — means Dan in exile. It is also a historical fact that with the Tuatha de Danna both the Hebrew language and words were introduced into the North of Ireland, and as there was no other Tribe of Dan, who could introduce the Hebrew, it clearly follows that this must have been the Israelitish Tribe of Dan, and, as at the same time, another people can be traced to have settled on the West Coast of Scotland, who also introduced very many Hebrew words, therefore, they must have had intercourse with the East; and as the people gradually migrated southwards, ultimately settling in Wales, and from whom the Welsh are the veritable descendants, and who, to this day, retain a vast number of purely Hebrew words, it likely gives us the more than probability, as the Tribe of Dan is clearly traced, that the Welsh people may come out as identical with the Tribe of Simeon, (an ancient Welsh tribe was known to the Romans as Simeni, which is but a latinized form of Simeonites), setting on the eastern coast, while Dan took the western coast, that the tribeships might remain separate, by virtue of the custom of their nationality. The ethnology of the Welsh clearly proves that they cannot claim to be descendants of the Ancient Britons in any other light than that of being the first of the Israelitish Tribes who arrived in Great Britain, making their debut with Dan about B.C. 720; whereas it can be proved that the other tribes did not arrive until A.D. 449.</w:t>
      </w:r>
    </w:p>
    <w:p w14:paraId="5CC2FB5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3F307685"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Israel Exhausted When They Arrived</w:t>
      </w:r>
    </w:p>
    <w:p w14:paraId="413F9E37"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Scripture plainly relates that Israel, between the times of her leaving Media, to the time of her arrival in the isles, would go through much exhaustion, and become diminished in strength. This was because she could only make her way through the Northwest Passage by the prowess of warfare; she would have to force her way through the different states and peoples. It would be a long series of marching and encampments; and no doubt St. Paul had his eye upon the troubles they would have to go through when he advises them to abstain from marriages, telling them he did not speak with authority, but from his knowledge of times of “distress.” Hence, we find the Almighty addressing Israel upon their arrival in the isles, saying:</w:t>
      </w:r>
    </w:p>
    <w:p w14:paraId="40A56BE9"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Keep silent before Me, O islands, and let the people renew their strength, (Isaiah 41:1).</w:t>
      </w:r>
    </w:p>
    <w:p w14:paraId="2529B1DF"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 </w:t>
      </w:r>
      <w:r w:rsidRPr="00E22F37">
        <w:rPr>
          <w:rFonts w:eastAsia="Times New Roman" w:cstheme="minorHAnsi"/>
          <w:kern w:val="0"/>
          <w:sz w:val="21"/>
          <w:szCs w:val="21"/>
          <w:lang w:bidi="he-IL"/>
          <w14:ligatures w14:val="none"/>
        </w:rPr>
        <w:t xml:space="preserve">It would be absurd to accept this as meaning the Church, because Yahweh has his Church (Congregation of Called Out Ones) on the Continent as well as the islands, everywhere; but as showing Yahweh addressed the nationality of Israel, He makes it more plain saying, “Thou Israel, my servant, Jacob whom I have chosen, the seed of Abraham, my friend ... I have chosen thee, and not cast thee away. Fear thou not ... I will strengthen thee” (the same chapter, 8-10). So that, when </w:t>
      </w:r>
      <w:r w:rsidRPr="00E22F37">
        <w:rPr>
          <w:rFonts w:eastAsia="Times New Roman" w:cstheme="minorHAnsi"/>
          <w:kern w:val="0"/>
          <w:sz w:val="21"/>
          <w:szCs w:val="21"/>
          <w:lang w:bidi="he-IL"/>
          <w14:ligatures w14:val="none"/>
        </w:rPr>
        <w:lastRenderedPageBreak/>
        <w:t>Israel had arrived in the islands, we have this testimony from Yahweh that He had not forsaken His “righteous” i.e., His “chosen” people, and as showing that the isles were to the West, and not in the East. He calls Israel to “speak” with Him. “Let us come near together” near to Him “who raised up the righteous from the East”, (verses 1, 2). If the isles had been to the east, they would have been raised from the west, so that their isles must have been to the west, or they could not have been raised from the east. Why did Israel require renewing their strength? Because of the long season of warfare they had passed through.</w:t>
      </w:r>
    </w:p>
    <w:p w14:paraId="4B9984E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 </w:t>
      </w:r>
    </w:p>
    <w:p w14:paraId="5B8BE03D"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Israel Was To Bear “Another Name” In Captivity</w:t>
      </w:r>
    </w:p>
    <w:p w14:paraId="202673F5"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It would be contrary to the teachings of Scripture, when Israel had settled down in their new Island Home, to be found retaining their old name of Israel. Yahweh plainly declares that from the time that the curses came into operation upon the [bad fig, Cain-Satanic-Edomite-Canaanite] “Jews”, and the prophecies of Israel began to take effect, that Israel should lose her old name and be called “by another name”, (Isaiah 65:15). It is impossible to find Israel anywhere upon the earth bearing her old name. Scripture is not contradictory, if we only apply ourselves to understand the contexts, and properly compare Scripture with Scripture; there is always a beautiful harmony. We are told of Israel, through Hosea, that for her sins she should not be known by the name of “Ammi”, or My nation, My people, which the name of Israel implied, but that this name should be taken from her, and she should be known as “Lo-ammi”, i.e., not my nation (Hosea 1:9). So with her name and ancestry lost to recollection, not only to themselves, but also to [the good figs of] Judah; hence Israel says, “Doubtless thou art our father, though Abraham be ignorant of us, and Israel (i.e., the Jews who are of Israel [the good figs of Judah]) acknowledge us not, thou, O Yahweh ... art our Redeemer; ... return for thy servants’ sake (a term always applied to the ten tribes) the tribes of thine inheritance”, (Isaiah 63:16, 17). Hence so lost, no wonder it is said of her, “She shall not find her paths”, (Hosea 2:6). It is in this way, her old name being withdrawn from her, that “Blindness in part is happened to Israel”, (Romans 11:25). Yet Yahweh, in many scriptures, pledges His word in this state to bless them, saying, “I will bring the blind by a way they knew not”, (Isaiah 42:16).</w:t>
      </w:r>
    </w:p>
    <w:p w14:paraId="7E3B31C7"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3FF18CD7"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Israel In Exile To Speak “Another Tongue”, Not Hebrew</w:t>
      </w:r>
    </w:p>
    <w:p w14:paraId="30B4DD29"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The Almighty expressly tells us that He would not speak to Israel, when in their captive or exiled state, in the Hebrew tongue, but that he would address them in “another tongue;” because, addressing Israel, He says “With stammering lips and another tongue will He speak to this people”, (Isaiah 28:11). This would be untrue if applied to [the bad figs of] Judah, the Jews almost universally using the Hebrew; and it follows, as we have proved that, it being the design of Yahweh that Israel should be lost, that if they still retained their old tongue, this in itself would frustrate the design of Yahweh; because, to find any great people upon the earth using the Hebrew language, would immediately lead to their identity.</w:t>
      </w:r>
    </w:p>
    <w:p w14:paraId="25954B8F"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xml:space="preserve">It is most clear that the physiognomy (facial appearance) of Israel was to materially differ from that of [the bad figs of] Judah, because the Jews were destined to be known throughout the world, when their curses had overtaken them, as a mocking, a taunt, a by-word, (Jeremiah 24:9); and this was to be effected in the words of Scripture by “the show of their countenance witnessing against them”, (Isaiah 3:9); whereas Israel was to be unknown in their exile, and, of course, if their countenance was to witness against them, as well as the [bad fig] “Jews”, then Israel could never have become lost; therefore, anthropologically, it would be impossible that Israel could be found with the same physiognomy of the [bad fig] “Jews.” This is so conclusive as to need no further </w:t>
      </w:r>
      <w:r w:rsidRPr="00E22F37">
        <w:rPr>
          <w:rFonts w:eastAsia="Times New Roman" w:cstheme="minorHAnsi"/>
          <w:kern w:val="0"/>
          <w:sz w:val="21"/>
          <w:szCs w:val="21"/>
          <w:lang w:bidi="he-IL"/>
          <w14:ligatures w14:val="none"/>
        </w:rPr>
        <w:lastRenderedPageBreak/>
        <w:t>comment; yet a volume could be written upon this subject. [Yes, we do need more comment. The good fig members of the Tribe of Judah would appear with the same physiognomy as the other Israelites of the ten tribes, and would not be recognized either. Again, Edward Hine is blind to the difference between the bad fig, Cain-Satanic-Edomite-Canaanite “Jews” and the good fig members of the Tribe of Judah.] </w:t>
      </w:r>
      <w:r w:rsidRPr="00E22F37">
        <w:rPr>
          <w:rFonts w:eastAsia="Times New Roman" w:cstheme="minorHAnsi"/>
          <w:b/>
          <w:bCs/>
          <w:kern w:val="0"/>
          <w:sz w:val="21"/>
          <w:szCs w:val="21"/>
          <w:lang w:bidi="he-IL"/>
          <w14:ligatures w14:val="none"/>
        </w:rPr>
        <w:t>The Identity</w:t>
      </w:r>
      <w:r w:rsidRPr="00E22F37">
        <w:rPr>
          <w:rFonts w:eastAsia="Times New Roman" w:cstheme="minorHAnsi"/>
          <w:kern w:val="0"/>
          <w:sz w:val="21"/>
          <w:szCs w:val="21"/>
          <w:lang w:bidi="he-IL"/>
          <w14:ligatures w14:val="none"/>
        </w:rPr>
        <w:t> is supported by the fact that the physiognomy of the British materially differs from that of the “Jews.” (The “Jewish” countenance sprang from intermarriage with Mediterranean races, particularly the Hittites.) [It is not clear whether the last sentence enclosed in parentheses is a footnote by Edward Hine or a comment by an editor. If Edward Hine was aware that the “Jews” were mixed “with Mediterranean races, particularly the Hittites”, this should have flashed a red signal to Hine that the Jews with a different “physiognomy” were not of the true Tribe of Judah. Even if Edward Hine did not add this footnote, his own text proves he was aware of the fact that the Jews were racially different from that of the Israelite stock (which would include true Judah.)]</w:t>
      </w:r>
    </w:p>
    <w:p w14:paraId="6B80625F"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374AC3E8"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Israel To Be A Multitude In Exile</w:t>
      </w:r>
    </w:p>
    <w:p w14:paraId="4A4A7C9D"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When Israel arrived in the isles and was promised a renewal of her strength, Scripture promises an increase of her population. The Almighty tells us that “in the place where it was said unto them, ye are not my people” — i.e., where they are called by “another name”, this was not effected until they became reunited in the isles. Therefore, when in their isles:</w:t>
      </w:r>
    </w:p>
    <w:p w14:paraId="269B6B01"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The number of the children of Israel shall be as the sand of the sea, which cannot be measured nor numbered, (Hosea 1:10).</w:t>
      </w:r>
    </w:p>
    <w:p w14:paraId="3364C248"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The increase to the seed of Israel would be given to them when in their exile, and not in Palestine after their return. Isaiah, alluding to the return of Israel to their land, quotes from Hosea, and says, “For though thy people Israel be as the sand of the sea, a remnant of them shall return”, (Isaiah 10:22; Romans 9:27), which means that, on account of the largeness of their numbers and the comparative smallness of their land, a portion only would return; the Almighty gives the proportion saying:</w:t>
      </w:r>
    </w:p>
    <w:p w14:paraId="3B7E117C"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I will take you one of a city and two of a family and bring you to Zion, (Jeremiah 3:14).</w:t>
      </w:r>
    </w:p>
    <w:p w14:paraId="6E7186E7"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Hence, Israel must, whilst in their exile, have become an immense multitude. </w:t>
      </w:r>
      <w:r w:rsidRPr="00E22F37">
        <w:rPr>
          <w:rFonts w:eastAsia="Times New Roman" w:cstheme="minorHAnsi"/>
          <w:b/>
          <w:bCs/>
          <w:kern w:val="0"/>
          <w:sz w:val="21"/>
          <w:szCs w:val="21"/>
          <w:lang w:bidi="he-IL"/>
          <w14:ligatures w14:val="none"/>
        </w:rPr>
        <w:t>The Identity</w:t>
      </w:r>
      <w:r w:rsidRPr="00E22F37">
        <w:rPr>
          <w:rFonts w:eastAsia="Times New Roman" w:cstheme="minorHAnsi"/>
          <w:kern w:val="0"/>
          <w:sz w:val="21"/>
          <w:szCs w:val="21"/>
          <w:lang w:bidi="he-IL"/>
          <w14:ligatures w14:val="none"/>
        </w:rPr>
        <w:t> declares that since our location in the British Isles, we have become a multitudinous people, and that no other island people can be compared with us. [Evidently Edward Hine portrays in his mind a small percentage of Israelites returning to Palestine, and this is not what these scriptures are saying, although he does make a point in Israel becoming very densely populated. This is not speaking of a return to Palestine, but migration to America and other places.]</w:t>
      </w:r>
    </w:p>
    <w:p w14:paraId="1451495A"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0D77B7DF"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Israel Was To Find The Isles Too Small</w:t>
      </w:r>
    </w:p>
    <w:p w14:paraId="44D5A600"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xml:space="preserve"> We take it that few of the birthright promises were realized to Israel when they were in the land of Palestine. Their seed was not then as “the stars of heaven”, (Genesis 15:3-6), or as “the dust of the earth”, (Genesis 13:16) for multitude; neither had they become “a company of nations”, (Genesis 35:11). These promises were not intended to apply to Israel when in that land, but rather when they were in exile, during which time all, excepting prospective ones, had their fulfillment. We are told that, after Israel had arrived in the isles, and had increased her population, she would find the isles too small for her people. Scripture is most explicit upon this point, as we find in chapter 49 of </w:t>
      </w:r>
      <w:r w:rsidRPr="00E22F37">
        <w:rPr>
          <w:rFonts w:eastAsia="Times New Roman" w:cstheme="minorHAnsi"/>
          <w:kern w:val="0"/>
          <w:sz w:val="21"/>
          <w:szCs w:val="21"/>
          <w:lang w:bidi="he-IL"/>
          <w14:ligatures w14:val="none"/>
        </w:rPr>
        <w:lastRenderedPageBreak/>
        <w:t>Isaiah, where Israel is indicated as being within the range of the then prophetic forecast, dwelling in the isles, the chapter beginning with, “Listen, O isles, unto me;” and that the chapter applies to Israel may be known, because in the 3rd verse Israel is addressed by name: “Thou art my servant, O Israel, in whom I will be glorified.” So that we plainly gather that the event narrated in this chapter could only happen when Israel was dwelling in the isles. When Yahweh tells Israel:</w:t>
      </w:r>
    </w:p>
    <w:p w14:paraId="534E2C7C"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Thy waste and thy desolate places, and the land of thy destruction, shall even now be too narrow by reason of the inhabitants, (Isaiah 49:19).</w:t>
      </w:r>
    </w:p>
    <w:p w14:paraId="790D6CC2"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 </w:t>
      </w:r>
      <w:r w:rsidRPr="00E22F37">
        <w:rPr>
          <w:rFonts w:eastAsia="Times New Roman" w:cstheme="minorHAnsi"/>
          <w:kern w:val="0"/>
          <w:sz w:val="21"/>
          <w:szCs w:val="21"/>
          <w:lang w:bidi="he-IL"/>
          <w14:ligatures w14:val="none"/>
        </w:rPr>
        <w:t>The isles would become to strait for them, so that they would require new territory. “The land of thy destruction” means the land of their exile; and this event must have been after they had broken away from the Assyrians, who alone were the people that had swallowed them up: “And they that swallowed thee up shall be far away” — i.e., Israel would now be West, and the Assyrians about the East, with no power over them.</w:t>
      </w:r>
    </w:p>
    <w:p w14:paraId="131234E8"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This Scripture could not intelligently bear a spiritual interpretation, and therefore must apply to the literal affairs of Israel: the Church never has been too small to hold her converts; and the love of Christ is so abounding as to hold “whosoever will.” It is equally certain that it cannot apply to the [bad fig, Cain-Satanic-Edomite-Canaanite] “Jews”, because it is so directly contrary to all their experience, so to apply it to them would be to falsify the “Sure Word.”</w:t>
      </w:r>
    </w:p>
    <w:p w14:paraId="3C846772"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b/>
          <w:bCs/>
          <w:kern w:val="0"/>
          <w:sz w:val="21"/>
          <w:szCs w:val="21"/>
          <w:lang w:bidi="he-IL"/>
          <w14:ligatures w14:val="none"/>
        </w:rPr>
        <w:t>The Identity</w:t>
      </w:r>
      <w:r w:rsidRPr="00E22F37">
        <w:rPr>
          <w:rFonts w:eastAsia="Times New Roman" w:cstheme="minorHAnsi"/>
          <w:kern w:val="0"/>
          <w:sz w:val="21"/>
          <w:szCs w:val="21"/>
          <w:lang w:bidi="he-IL"/>
          <w14:ligatures w14:val="none"/>
        </w:rPr>
        <w:t> is easy to substantiate. The British are the only people who found their isles too small for them “by reason of the inhabitants.” If we had had no possessions to emigrated to, we should have been so overpopulated, that Great Britain would have been as one great charnel house (place for dead bodies). Whether we look for Israel East, South, or North, it matters not; for in every direction from the isles they migrated to, there will we find them.</w:t>
      </w:r>
    </w:p>
    <w:p w14:paraId="3E815EF9"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04255924"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Israel Must Be In Possession Of Colonies</w:t>
      </w:r>
    </w:p>
    <w:p w14:paraId="27D97606"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Colonies seem to be the next step in the order of Identification. Israel must have them. Scripture would be at fault if this were not the case; prove the jots and tittles of Scripture to be true — prove the iotas of prophecy to be living powers, and you substantiate Yahweh’s Word. We maintain that Colonies must now be an institution of Israel’s, because the prayer that Israel raised when in the isles was heard by Yahweh; Israel prayed to Yahweh, saying, “The place is too strait for me: give place to me that I may dwell”, (Isaiah 49:20); and we are told in the same chapter:</w:t>
      </w:r>
    </w:p>
    <w:p w14:paraId="5C9183A4"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Thus saith Yahweh, in an acceptable time have I heard thee ... and I will preserve thee and give thee ... to establish the earth, to cause to inherit the desolate heritages (verse 8).</w:t>
      </w:r>
    </w:p>
    <w:p w14:paraId="5574250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 </w:t>
      </w:r>
      <w:r w:rsidRPr="00E22F37">
        <w:rPr>
          <w:rFonts w:eastAsia="Times New Roman" w:cstheme="minorHAnsi"/>
          <w:kern w:val="0"/>
          <w:sz w:val="21"/>
          <w:szCs w:val="21"/>
          <w:lang w:bidi="he-IL"/>
          <w14:ligatures w14:val="none"/>
        </w:rPr>
        <w:t>These “desolate heritages” are Colonies: Israel never could become “a nation and a company of nations” (Genesis 35:11) without them; neither could that Scripture be fulfilled that declares of Israel:</w:t>
      </w:r>
    </w:p>
    <w:p w14:paraId="63BCB649"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Thou shalt break forth on the right hand and on the left, and thy seed shall inherit the heathen’s land, and make the desolate cities to be inhabited, (Isaiah 54:3).</w:t>
      </w:r>
    </w:p>
    <w:p w14:paraId="59A9F25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 </w:t>
      </w:r>
      <w:r w:rsidRPr="00E22F37">
        <w:rPr>
          <w:rFonts w:eastAsia="Times New Roman" w:cstheme="minorHAnsi"/>
          <w:kern w:val="0"/>
          <w:sz w:val="21"/>
          <w:szCs w:val="21"/>
          <w:lang w:bidi="he-IL"/>
          <w14:ligatures w14:val="none"/>
        </w:rPr>
        <w:t>It would be untrue to apply these Scriptures to the [bad fig, Cain-Satanic-Edomite-Canaanite] “Jews.” They never have possessed inheritances. They never have been over-populous — they were not to be; on the contrary, they were to be few in number, (Jeremiah 15:7). [What Edward Hine is saying here about the Canaanite Jews is true, but he may be misapplying Jeremiah 15:7 to the wrong people. He should have used a different Scripture to prove his point.]</w:t>
      </w:r>
    </w:p>
    <w:p w14:paraId="67C231E4"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lastRenderedPageBreak/>
        <w:t> </w:t>
      </w:r>
      <w:r w:rsidRPr="00E22F37">
        <w:rPr>
          <w:rFonts w:eastAsia="Times New Roman" w:cstheme="minorHAnsi"/>
          <w:b/>
          <w:bCs/>
          <w:kern w:val="0"/>
          <w:sz w:val="21"/>
          <w:szCs w:val="21"/>
          <w:lang w:bidi="he-IL"/>
          <w14:ligatures w14:val="none"/>
        </w:rPr>
        <w:t>The Identity</w:t>
      </w:r>
      <w:r w:rsidRPr="00E22F37">
        <w:rPr>
          <w:rFonts w:eastAsia="Times New Roman" w:cstheme="minorHAnsi"/>
          <w:kern w:val="0"/>
          <w:sz w:val="21"/>
          <w:szCs w:val="21"/>
          <w:lang w:bidi="he-IL"/>
          <w14:ligatures w14:val="none"/>
        </w:rPr>
        <w:t> fixes upon us the fact that the British nation does possess Colonies. That since we have been in these isles we have, by them, broken “forth on the right hand and on the left;” that all the “desolate heritages” that were in existence when we went forth to colonize have come into our possession. That they were promised only to Israel, but have all come to us, ergo, we must be Israel; and by virtue of our being identical with Israel, we can declare we are the only nation upon the earth that has succeeded, and that we cannot help succeeding in colonizing. The Dutch nation once tried it, but woefully failed. The Spanish nation also tried, and gave promise of succeeding, but has ignominiously failed, and what paltry possessions they now hold must very soon cede away from them. The French virtually have none. The Germans have tried, and failed, but the British nation has flourishing Colonies in all parts of the World, and urgently requires more yet.</w:t>
      </w:r>
    </w:p>
    <w:p w14:paraId="2000EC92"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5E80505D"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Israel’s Colonies Must Be In All Zones</w:t>
      </w:r>
    </w:p>
    <w:p w14:paraId="7B97E9E1"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This identification may be considered unimportant, yet anthropologically it is essential. When the Colonies were promised to Israel, it was that they, “the prisoners”, i.e., in their lost and captive state, might “go forth”, that they who were then “in darkness” i.e., blindness in part having happened to them (Romans 11:25), might “show themselves”, and their “pastures” or possessions be “in all high places.” Unlike Judah [the bad fig, Cain Satanic Edomite Canaanite ”Jews” who’s name would be left for a curse] in captivity, who were to be “hungry” and “thirsty” (Isaiah 65:13), Israel should “not hunger nor thirst;” their different pastures should provide them with all things needful, “neither shall the heat nor sun smite them”, (Isaiah 49:10), for Yahweh would “have mercy upon them.” So that from “the isles in the Western Seas”, in the cool and balmy shades of the Temperate Zone, to their Colonies under the Tropics, Yahweh would be with them.</w:t>
      </w:r>
    </w:p>
    <w:p w14:paraId="0DF464BD"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b/>
          <w:bCs/>
          <w:kern w:val="0"/>
          <w:sz w:val="21"/>
          <w:szCs w:val="21"/>
          <w:lang w:bidi="he-IL"/>
          <w14:ligatures w14:val="none"/>
        </w:rPr>
        <w:t>The Identity</w:t>
      </w:r>
      <w:r w:rsidRPr="00E22F37">
        <w:rPr>
          <w:rFonts w:eastAsia="Times New Roman" w:cstheme="minorHAnsi"/>
          <w:kern w:val="0"/>
          <w:sz w:val="21"/>
          <w:szCs w:val="21"/>
          <w:lang w:bidi="he-IL"/>
          <w14:ligatures w14:val="none"/>
        </w:rPr>
        <w:t> has only to state the fact that the Colonies of the British nation answer exactly to these particulars; are in all the Zones, and provide all things needful, and that though at times we may have forgotten Yahweh, yet we inherit this promise given to Israel, “yet will I not forget thee”, (Isaiah 49:15).</w:t>
      </w:r>
    </w:p>
    <w:p w14:paraId="73C94DD8"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0CBC5799"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Israel’s Colonies Must Belt The Earth</w:t>
      </w:r>
    </w:p>
    <w:p w14:paraId="30795370"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To encircle the earth, occupying the outside boundary, is a most important mission that the Almighty has given to Israel to accomplish. It is a work of sublime magnitude, and could not possibly be given to two nations. It has been allotted only to Israel to carry out. We are distinctly told:</w:t>
      </w:r>
    </w:p>
    <w:p w14:paraId="3982B4C6"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When the Most High divided to the nations their inheritance </w:t>
      </w:r>
      <w:r w:rsidRPr="00E22F37">
        <w:rPr>
          <w:rFonts w:eastAsia="Times New Roman" w:cstheme="minorHAnsi"/>
          <w:kern w:val="0"/>
          <w:sz w:val="21"/>
          <w:szCs w:val="21"/>
          <w:lang w:bidi="he-IL"/>
          <w14:ligatures w14:val="none"/>
        </w:rPr>
        <w:t> — </w:t>
      </w:r>
      <w:r w:rsidRPr="00E22F37">
        <w:rPr>
          <w:rFonts w:eastAsia="Times New Roman" w:cstheme="minorHAnsi"/>
          <w:i/>
          <w:iCs/>
          <w:kern w:val="0"/>
          <w:sz w:val="21"/>
          <w:szCs w:val="21"/>
          <w:lang w:bidi="he-IL"/>
          <w14:ligatures w14:val="none"/>
        </w:rPr>
        <w:t>when he separated the sons of Adam, he set the bounds of the people (i.e., the heathen peoples) according to the number of the children of Israel. For Yahweh’s portion is His person; Jacob is the lot (i.e., girdle, belt, cord, measuring line, outside circle) of His inheritance (Deuteronomy 32:7-9).</w:t>
      </w:r>
    </w:p>
    <w:p w14:paraId="665DD589"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Hence, Jeremiah, referring to the heathen peoples, says: </w:t>
      </w:r>
      <w:r w:rsidRPr="00E22F37">
        <w:rPr>
          <w:rFonts w:eastAsia="Times New Roman" w:cstheme="minorHAnsi"/>
          <w:i/>
          <w:iCs/>
          <w:kern w:val="0"/>
          <w:sz w:val="21"/>
          <w:szCs w:val="21"/>
          <w:lang w:bidi="he-IL"/>
          <w14:ligatures w14:val="none"/>
        </w:rPr>
        <w:t>The portion of Jacob is not like them, for he is the former of all things. Israel is the rod (measuring rod) of His Inheritance (Jeremiah 10:16; 51:19).</w:t>
      </w:r>
    </w:p>
    <w:p w14:paraId="38D5DF28"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The Psalmist says:  </w:t>
      </w:r>
      <w:r w:rsidRPr="00E22F37">
        <w:rPr>
          <w:rFonts w:eastAsia="Times New Roman" w:cstheme="minorHAnsi"/>
          <w:i/>
          <w:iCs/>
          <w:kern w:val="0"/>
          <w:sz w:val="21"/>
          <w:szCs w:val="21"/>
          <w:lang w:bidi="he-IL"/>
          <w14:ligatures w14:val="none"/>
        </w:rPr>
        <w:t>Remember thy congregation, which thou hast purchased of old, the rod of thine inheritance, which thou hast redeemed, (Psalm 74:2).</w:t>
      </w:r>
    </w:p>
    <w:p w14:paraId="7FDEDB11"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lastRenderedPageBreak/>
        <w:t> Hence, St. Paul was justified in telling the “men of Athens”, that Yahweh “hath determined the times before appointed” (i.e., for the heathen peoples), “and the bonds of their habitation” (Acts 17:26), so that we get at the amazing fact, that the Colonies of Israel must be so situated as to form a direct circle, outside girdles, so as to completely surround all other nations of the globe; so that it cannot but be seen that if Israel is to occupy this outside position upon the earth’s surface, then they must mainly possess the “sides of the earth”, “the coasts of the earth”, “the ends of the earth”, ”the uttermost parts of the earth”, all these descriptions being applied in Scripture to Israel when in exile.</w:t>
      </w:r>
    </w:p>
    <w:p w14:paraId="23871DB4"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118B460E"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Israel Must Have A Nation From Her, But Independent Of Her</w:t>
      </w:r>
    </w:p>
    <w:p w14:paraId="270B3B6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It would be impossible to find Israel unless we found a great nation having sprung from her that had become independent of her. This will be a sure clue in the identification of Israel; and, in order to see this, we must impress upon the minds of the reader the fact that there can only be “twelve tribes of Israel” [At this point, there will be a portion of Edward Hine’s presentation deleted as he somehow reasons that, at the time of his writing, the House of Judah (consisting of Judah and Levi) are still to be united with Israel. If he had understood the entire history of Judah, he would have known they were already incorporated with Israel during his time. His reasoning was that Benjamin separated from the nation of the Jews just before the siege of Titus against Jerusalem in 70 A.D., which is correct. But the true Tribe of Judah had separated from the nation of the Jews long before 70 A.D. Edward Hine believed that the House of Judah was the Jews along with Levi and that they would be united with the House of Israel at some future date. While Edward Hine does a remarkable job on Israel, he leaves something to be desired with Judah]  ... In Joseph was invested the birthright; he had two sons, who were to become the representatives of two distinct nations. In Ephraim, the younger were consolidated the Ten Tribes of Israel. Hence, again and again, we find the Almighty alluding to Israel under the name of Ephraim. Ephraim and Israel are synonymous terms. Therefore Ephraim being the representative of a nation, Manasseh also became the representative of another, and distinct nationality. This is most plain. It is Joseph’s fruitful branches running “over the wall” (Genesis 49:22) — i.e., extending beyond the veritable boundaries of the Kingdom of Israel, even to the creation of another nation. The fact of Israel becoming “a nation and a company of nations”— i.e., a nation with colonies — is in no sense due to Joseph being fruitful. Joseph, as a part of Israel had no power in himself, apart from the rest of the tribes to form this “company of nations” — i.e., this work did not consist of the fruitfulness, but the forming of a separate-and-independent nationality made up of his fruitfulness. It was this great fact that sent his branches over the wall. Hence it was said of Manasseh:</w:t>
      </w:r>
    </w:p>
    <w:p w14:paraId="74F2168F"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He also shall become a people, and he also shall be great, (Genesis 48:19).</w:t>
      </w:r>
    </w:p>
    <w:p w14:paraId="065864BD"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xml:space="preserve">What is to become “a people” but to become a nation? And his becoming “great” was the creation of himself into a great nation. Hence we get hold of the fact that Manasseh was to become a great nationality; but, then, it was expressly said of his younger brother Ephraim, who become the embodying — the focusing, as it were — of the Ten Tribes into one kingdom, that “truly his younger brother shall be greater than he” (same verse). A greater what than he? Why, of course, a greater nation should be made of Ephraim than would be made of Manasseh. So that we have in these two boys the creation of two distinct nationalities, yet both of the same stock. Hence it is, that later on we have the express promise that Yahweh would bless “Ephraim as Manasseh and Manasseh as Ephraim — i.e., though as nations they would be separate and independent of each other, yet both should be under equal favors from Yahweh, notwithstanding one would be a greater nation than the other. A good deal is made of the two half tribes of Manasseh; they simply made up the one tribe of Manasseh. When Israel entered Canaan under Joshua, provision was </w:t>
      </w:r>
      <w:r w:rsidRPr="00E22F37">
        <w:rPr>
          <w:rFonts w:eastAsia="Times New Roman" w:cstheme="minorHAnsi"/>
          <w:kern w:val="0"/>
          <w:sz w:val="21"/>
          <w:szCs w:val="21"/>
          <w:lang w:bidi="he-IL"/>
          <w14:ligatures w14:val="none"/>
        </w:rPr>
        <w:lastRenderedPageBreak/>
        <w:t>made for thirteen tribes, because, though Levi had no territorial division, it was yet a tribe, and fared the best of all the tribes; and it, too, must be yet in existence as a tribe, because, when the time of Sealing shall come, 12,000 shall be chosen from her tribe ship (Revelation 7:7).</w:t>
      </w:r>
    </w:p>
    <w:p w14:paraId="081D52A6"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After the separation of the two Houses, Jeroboam had ten tribes under him, nine tribes of Israel and one of Manasseh, while Rehoboam had three tribes, the “one tribe” of Israel (Benjamin) and the two tribes of Judah (Judah and Levi — 2 Chronicles 11:12-14), making thirteen tribes in all. At the time of the Assyrian captivity ten tribes did go into captivity, because the tribe of Manasseh, this thirteenth tribe, was one of them. Then comes the question — When did Manasseh become separated from Israel? Yahweh never intended this independence to be effected until after Israel — as ten tribes, including Benjamin, who must then have become separated from Judah (Jeremiah 6:1) — had settled as “a nation” in “the Isles.” Not until the Isles had become “too strait” would Manasseh become an independent nationality; because in the very chapter where Yahweh promises to give Israel colonies on account of the isles being “too narrow by reason of the inhabitants” (Isaiah 49:19), the Almighty, alluding to these very colonies, says — “The children which thou shalt have, after thou has lost the other” (verse 20). Who is the “other” but Manasseh? Who had raised the cry of “the place is too strait for me; give place to me that I may dwell;” and who had found a large colony, and had gone forth to it, and had become strong and had declared her independence of Israel, and had become a distinct nationality, and so become “lost” to Israel. Thus we are told that, even after this “declaration of independence” on the part of Manasseh, Israel would still continue to multiply, because:</w:t>
      </w:r>
    </w:p>
    <w:p w14:paraId="67F84F51"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The children, which thou shalt have, after thou hast </w:t>
      </w:r>
      <w:r w:rsidRPr="00E22F37">
        <w:rPr>
          <w:rFonts w:eastAsia="Times New Roman" w:cstheme="minorHAnsi"/>
          <w:kern w:val="0"/>
          <w:sz w:val="21"/>
          <w:szCs w:val="21"/>
          <w:lang w:bidi="he-IL"/>
          <w14:ligatures w14:val="none"/>
        </w:rPr>
        <w:t>lost the other, </w:t>
      </w:r>
      <w:r w:rsidRPr="00E22F37">
        <w:rPr>
          <w:rFonts w:eastAsia="Times New Roman" w:cstheme="minorHAnsi"/>
          <w:i/>
          <w:iCs/>
          <w:kern w:val="0"/>
          <w:sz w:val="21"/>
          <w:szCs w:val="21"/>
          <w:lang w:bidi="he-IL"/>
          <w14:ligatures w14:val="none"/>
        </w:rPr>
        <w:t>shall say </w:t>
      </w:r>
      <w:r w:rsidRPr="00E22F37">
        <w:rPr>
          <w:rFonts w:eastAsia="Times New Roman" w:cstheme="minorHAnsi"/>
          <w:kern w:val="0"/>
          <w:sz w:val="21"/>
          <w:szCs w:val="21"/>
          <w:lang w:bidi="he-IL"/>
          <w14:ligatures w14:val="none"/>
        </w:rPr>
        <w:t>again </w:t>
      </w:r>
      <w:r w:rsidRPr="00E22F37">
        <w:rPr>
          <w:rFonts w:eastAsia="Times New Roman" w:cstheme="minorHAnsi"/>
          <w:i/>
          <w:iCs/>
          <w:kern w:val="0"/>
          <w:sz w:val="21"/>
          <w:szCs w:val="21"/>
          <w:lang w:bidi="he-IL"/>
          <w14:ligatures w14:val="none"/>
        </w:rPr>
        <w:t>in thine ears, the </w:t>
      </w:r>
      <w:r w:rsidRPr="00E22F37">
        <w:rPr>
          <w:rFonts w:eastAsia="Times New Roman" w:cstheme="minorHAnsi"/>
          <w:kern w:val="0"/>
          <w:sz w:val="21"/>
          <w:szCs w:val="21"/>
          <w:lang w:bidi="he-IL"/>
          <w14:ligatures w14:val="none"/>
        </w:rPr>
        <w:t>place </w:t>
      </w:r>
      <w:r w:rsidRPr="00E22F37">
        <w:rPr>
          <w:rFonts w:eastAsia="Times New Roman" w:cstheme="minorHAnsi"/>
          <w:i/>
          <w:iCs/>
          <w:kern w:val="0"/>
          <w:sz w:val="21"/>
          <w:szCs w:val="21"/>
          <w:lang w:bidi="he-IL"/>
          <w14:ligatures w14:val="none"/>
        </w:rPr>
        <w:t>is too strait for me.</w:t>
      </w:r>
    </w:p>
    <w:p w14:paraId="3C07CC4A"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The cry had been raised before, and was to be raised “again.” It had to do with locality. “Place”, therefore, referred to colonies. So it is plain that, having lost one, they were to gain others, which they would retain and never lose. Hence we get in the 49th chapter a beautiful clue to the fact that the blessings poured upon the heads of Ephraim and Manasseh have been literally carried out; that the two did become independent, the one becoming a “great people” the other “a nation and a company”, and truly the “greater” of the two, yet both under equal blessings, and pre-eminently under Divine favors, which will continue, because, when the time arrives for Israel and Judah to return, Yahweh has provided that the land shall be divided in thirteen parts, and that one should be allotted to Manasseh. (Ezekiel 48:4). [It is not clear here just what kind of a point Edward Hine is trying to make except maybe to prove that Manasseh was a single bona fide tribe of Israel and not two half tribes just because they were divided by a river formerly in Palestine.]</w:t>
      </w:r>
    </w:p>
    <w:p w14:paraId="1235020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b/>
          <w:bCs/>
          <w:kern w:val="0"/>
          <w:sz w:val="21"/>
          <w:szCs w:val="21"/>
          <w:lang w:bidi="he-IL"/>
          <w14:ligatures w14:val="none"/>
        </w:rPr>
        <w:t>The Identity</w:t>
      </w:r>
      <w:r w:rsidRPr="00E22F37">
        <w:rPr>
          <w:rFonts w:eastAsia="Times New Roman" w:cstheme="minorHAnsi"/>
          <w:kern w:val="0"/>
          <w:sz w:val="21"/>
          <w:szCs w:val="21"/>
          <w:lang w:bidi="he-IL"/>
          <w14:ligatures w14:val="none"/>
        </w:rPr>
        <w:t> is substantial and plain. There is much reason to thank Yahweh that America can celebrate year-by-year her “Declaration of Independence.” Truly she is from us, though quite independent of us; and quite true it is that she is “a great people”, and must continue so until the end of time. That is a remarkable Identity, causing the Nation of America to stand forth as a brilliant witness to the truth of Yahweh’s “sure word.” How marvelously this view shows the Word of Yahweh to be inspired. What a power it gives to the Bible. For of what value would Yahweh’s promises be, to intelligent, thinking minds, if they could never be traced as having a real fulfillment?  Let it only be seen that all His words come to pass, we immediately beget substantial confidence in the same; but cruelly wrong these words by placing needless spiritualizing and “private interpretations” to the sure destruction of their literal signification, and we destroy all faith in His promises. Would to Yahweh that we had real intelligence in the Christian Church! What wonderful strides would the Gospel make then. Come, Yahweh, help us to follow thee, and not our blind guides! Then shall “Thy Kingdom come,” and “Thy will be done in earth” — Matthew 6:10. What a libel upon truth, to allude to Yahshua’s Kingdom as being in heaven. It is His kingdom “on earth” which can never “come” until our Identification with the lost Israel is nationally established.</w:t>
      </w:r>
    </w:p>
    <w:p w14:paraId="169AD960"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lastRenderedPageBreak/>
        <w:t> Look at this Identity. The Americans are of our stock, they came with us from Media, settled with us in these Northwest Isles, found “the place too narrow” for them; and from these Isles went forth, colonized the United States, declared their independence, and in this sense became “lost” to us.</w:t>
      </w:r>
    </w:p>
    <w:p w14:paraId="4D91F8C3"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b/>
          <w:bCs/>
          <w:i/>
          <w:iCs/>
          <w:kern w:val="0"/>
          <w:sz w:val="21"/>
          <w:szCs w:val="21"/>
          <w:lang w:bidi="he-IL"/>
          <w14:ligatures w14:val="none"/>
        </w:rPr>
        <w:t>Israel’s Isles Must Have Been Found Too Narrow More Than Once</w:t>
      </w:r>
    </w:p>
    <w:p w14:paraId="74013637"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We need not dwell upon this fact, as it is really brought out in the foregoing, that the people when in the isles should “say again in thine ears, the place is to strait for me.” We name it separately; bring it out more forcibly.</w:t>
      </w:r>
    </w:p>
    <w:p w14:paraId="6D89D2F7"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b/>
          <w:bCs/>
          <w:kern w:val="0"/>
          <w:sz w:val="21"/>
          <w:szCs w:val="21"/>
          <w:lang w:bidi="he-IL"/>
          <w14:ligatures w14:val="none"/>
        </w:rPr>
        <w:t>The Identity</w:t>
      </w:r>
      <w:r w:rsidRPr="00E22F37">
        <w:rPr>
          <w:rFonts w:eastAsia="Times New Roman" w:cstheme="minorHAnsi"/>
          <w:kern w:val="0"/>
          <w:sz w:val="21"/>
          <w:szCs w:val="21"/>
          <w:lang w:bidi="he-IL"/>
          <w14:ligatures w14:val="none"/>
        </w:rPr>
        <w:t>, that after the Americans became independent of us, we did have to raise this cry “again”; notwithstanding the vast Continent of America being opened up to our seed, and the immense numbers that have left for their shores, yet that outlet was not adequate for our overflow, making it incumbent upon us to acquire other possessions; because our people, after we had lost America, were obliged by the increase of “the inhabitants” to “say again”, “the place is too narrow”, “give place to me that I may dwell.” Hence we acquired Australia, New South Wales, New Zealand, etc. This is a most telling Identity.</w:t>
      </w:r>
    </w:p>
    <w:p w14:paraId="5B6F38A7"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54DD404C"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  The Canaanites Must Be About Israel</w:t>
      </w:r>
    </w:p>
    <w:p w14:paraId="46F8977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It was the will of Yahweh, when Israel was in their land, that they should drive out the Canaanites, (Judges 11:3). Israel — finding themselves sufficiently comfortable, and the work of driving out somewhat difficult — disobeyed the command, and suffered the Canaanites to dwell among them. This displeased Yahweh, who decreed that “henceforth”, as a punishment for their disobedience, they should continue with them as their troublers, declaring that these Canaanites should be:</w:t>
      </w:r>
    </w:p>
    <w:p w14:paraId="49D6E99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Pricks in your eyes, thorns in your sides, and shall vex you in the land wherein ye dwell (Numbers 33:55).</w:t>
      </w:r>
    </w:p>
    <w:p w14:paraId="54CB7B3A"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 </w:t>
      </w:r>
      <w:r w:rsidRPr="00E22F37">
        <w:rPr>
          <w:rFonts w:eastAsia="Times New Roman" w:cstheme="minorHAnsi"/>
          <w:b/>
          <w:bCs/>
          <w:kern w:val="0"/>
          <w:sz w:val="21"/>
          <w:szCs w:val="21"/>
          <w:lang w:bidi="he-IL"/>
          <w14:ligatures w14:val="none"/>
        </w:rPr>
        <w:t>The Identity</w:t>
      </w:r>
      <w:r w:rsidRPr="00E22F37">
        <w:rPr>
          <w:rFonts w:eastAsia="Times New Roman" w:cstheme="minorHAnsi"/>
          <w:kern w:val="0"/>
          <w:sz w:val="21"/>
          <w:szCs w:val="21"/>
          <w:lang w:bidi="he-IL"/>
          <w14:ligatures w14:val="none"/>
        </w:rPr>
        <w:t> declares the people of the South of Ireland to be descendants of the Canaanites, who spoke the Phoenician language, having an alphabet of sixteen letters. The Irish language is identical with the Phoenician, containing the veritable sixteen letters. They themselves boast of this descent. There are many ethnological proofs that they are so descended. They, and they only, are “thorns in our sides” as Fenianism, Home-Ruleism, Party Processions, Manchester and Clerkenwell testify.</w:t>
      </w:r>
    </w:p>
    <w:p w14:paraId="1D433D35"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[It is obvious that we cannot condemn a people wholly for the language they speak or for their political positions. but ethnological make up is entirely another matter. Whether or not the people cited here by Edward Hine, are Canaanites, is a matter for further confirmation. If they are truly the Canaanites of old Palestine, which Israel was to totally exterminate, then they should be in every Israel land today, not just the South of Ireland. Obviously, Edward Hine was blind to the real Canaanites, the “Jews” (Revelation 2:9 and 3:9). Otherwise, he is very correct when he proclaims the Canaanites must be living among Israel countries today. There are many people, even today, who do not understand or have come to recognize the “Jews” are of a Canaanite admixture. The danger is and was, Edward Hine was ready to accept the bad fig, Cain-Satanic-Edomite-Canaanite “Jews” into the Israel ranks as being of the Tribe of Judah, </w:t>
      </w:r>
      <w:r w:rsidRPr="00E22F37">
        <w:rPr>
          <w:rFonts w:eastAsia="Times New Roman" w:cstheme="minorHAnsi"/>
          <w:b/>
          <w:bCs/>
          <w:kern w:val="0"/>
          <w:sz w:val="21"/>
          <w:szCs w:val="21"/>
          <w:u w:val="single"/>
          <w:lang w:bidi="he-IL"/>
          <w14:ligatures w14:val="none"/>
        </w:rPr>
        <w:t>which they are not</w:t>
      </w:r>
      <w:r w:rsidRPr="00E22F37">
        <w:rPr>
          <w:rFonts w:eastAsia="Times New Roman" w:cstheme="minorHAnsi"/>
          <w:kern w:val="0"/>
          <w:sz w:val="21"/>
          <w:szCs w:val="21"/>
          <w:lang w:bidi="he-IL"/>
          <w14:ligatures w14:val="none"/>
        </w:rPr>
        <w:t>. This would amount to a very grave error!]</w:t>
      </w:r>
    </w:p>
    <w:p w14:paraId="378FEBA0"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Israel Must Have Been Without A King Many Days</w:t>
      </w:r>
    </w:p>
    <w:p w14:paraId="274F3D02"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lastRenderedPageBreak/>
        <w:t> We are distinctly told by the Prophet Hosea, that a time would come to Israel when, for some time, they would be without a king.</w:t>
      </w:r>
    </w:p>
    <w:p w14:paraId="25E42E1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For the children of Israel shall abide many days without a king, and without a prince (Hosea 3:4).</w:t>
      </w:r>
    </w:p>
    <w:p w14:paraId="3DC85928"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This prophecy was issued against Israel when they were in their land, and at a time they had a king, some sixty years before they went into captivity. It was given them B.C. 785, at a time that they had grieved the Spirit of Yahweh by their exceeding wickedness, when the sentence of exile was pronounced against them, and could only have received accomplishment from the time they became a vassal people under the non-Israelite Assyrians, to the time of their arrival in the isles, a period of time that would make “many days.”  But that this desolate state continued to them after their settlement in “the isles” would be impossible, because it would so directly contradict many prophecies that are known to have already been accomplished. Moreover, we must never forget that the bulk of Israel’s prophecies could never begin to take effect until they had re-united in the isles, a point which must be manifest from the ground we have already passed over; so that the time of their having been many days without a king must have long since run out.</w:t>
      </w:r>
    </w:p>
    <w:p w14:paraId="4A112D98"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b/>
          <w:bCs/>
          <w:kern w:val="0"/>
          <w:sz w:val="21"/>
          <w:szCs w:val="21"/>
          <w:lang w:bidi="he-IL"/>
          <w14:ligatures w14:val="none"/>
        </w:rPr>
        <w:t>The Identity</w:t>
      </w:r>
      <w:r w:rsidRPr="00E22F37">
        <w:rPr>
          <w:rFonts w:eastAsia="Times New Roman" w:cstheme="minorHAnsi"/>
          <w:kern w:val="0"/>
          <w:sz w:val="21"/>
          <w:szCs w:val="21"/>
          <w:lang w:bidi="he-IL"/>
          <w14:ligatures w14:val="none"/>
        </w:rPr>
        <w:t> presses upon the reader the great historical links that were given at the commencement of these Identities, that the British ancestors came from the spot where the Assyrians carried Israel captive; were found there at the very time of the captivity; that this region was not their cradle; and the important point that they are known not to have been there prior to this captivity. These grand points, taken with the many Scriptural proofs since given, that we are identical with Israel, and coupled with the fact, that we all know our ancestors came over here as wandering tribes, without government, and under temporary and unsatisfactory headships, yet possessing almost a perfect knowledge of what things should be, comparatively a rude people, yet with the most refined and highly cultivated language under the sun, in itself utterly precluding the idea that they had sprung from a barbarous or unrefined ancestry, are amply sufficient to establish the fact, that we also were for many days without a king. Hence a telling Identity.</w:t>
      </w:r>
    </w:p>
    <w:p w14:paraId="100F06CD"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b/>
          <w:bCs/>
          <w:i/>
          <w:iCs/>
          <w:kern w:val="0"/>
          <w:sz w:val="21"/>
          <w:szCs w:val="21"/>
          <w:lang w:bidi="he-IL"/>
          <w14:ligatures w14:val="none"/>
        </w:rPr>
        <w:t>Israel Must Now Be Under A Monarchy</w:t>
      </w:r>
    </w:p>
    <w:p w14:paraId="2B848D2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 </w:t>
      </w:r>
      <w:r w:rsidRPr="00E22F37">
        <w:rPr>
          <w:rFonts w:eastAsia="Times New Roman" w:cstheme="minorHAnsi"/>
          <w:kern w:val="0"/>
          <w:sz w:val="21"/>
          <w:szCs w:val="21"/>
          <w:lang w:bidi="he-IL"/>
          <w14:ligatures w14:val="none"/>
        </w:rPr>
        <w:t>Nothing can be clearer than that Israel must now be under a monarchy. If this were not an established fact, we might to all intents and purposes throw the Bible to the winds. The Almighty would have broken his oath to Abraham, if this were not so; because He promised Abraham:</w:t>
      </w:r>
    </w:p>
    <w:p w14:paraId="17274711"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Kings shall come out of thee (Genesis 17:6)</w:t>
      </w:r>
    </w:p>
    <w:p w14:paraId="58DE185D"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 A nation and a company of nations shall be of thee, and kings shall come out of thy loins (Genesis 35:11).</w:t>
      </w:r>
    </w:p>
    <w:p w14:paraId="5B5982AC"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 </w:t>
      </w:r>
      <w:r w:rsidRPr="00E22F37">
        <w:rPr>
          <w:rFonts w:eastAsia="Times New Roman" w:cstheme="minorHAnsi"/>
          <w:kern w:val="0"/>
          <w:sz w:val="21"/>
          <w:szCs w:val="21"/>
          <w:lang w:bidi="he-IL"/>
          <w14:ligatures w14:val="none"/>
        </w:rPr>
        <w:t>By which we see that attached to this decree is the promise that he should be “a father of many nations”, his wife “a mother of nations” (Genesis 17:5, 16); and as Israel, when in their land in days of old were never “a nation and a company of nations”, it follows that this promise could only be realized to them in its fullness when in their captivity — the time when we are distinctly told that “the shout of a king should be in their midst” [or “is among them”] (Numbers 23:21), the veritable time when they had settled in the isles, when we are told that “Kings shall be thy nursing fathers, and their queens thy nursing mothers” (Isaiah 49:23; see verse 1). The position of the monarchy is really established by so many Scriptures that it is needless to insist upon the point. Thus:</w:t>
      </w:r>
    </w:p>
    <w:p w14:paraId="13F6E6FD"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There shall not fail thee a man in thy sight to sit on the throne of Israel (1 Kings 8:25). I will build up thy throne to all generations (Psalm 89:4). I will establish the throne of his kingdom over Israel </w:t>
      </w:r>
      <w:r w:rsidRPr="00E22F37">
        <w:rPr>
          <w:rFonts w:eastAsia="Times New Roman" w:cstheme="minorHAnsi"/>
          <w:kern w:val="0"/>
          <w:sz w:val="21"/>
          <w:szCs w:val="21"/>
          <w:lang w:bidi="he-IL"/>
          <w14:ligatures w14:val="none"/>
        </w:rPr>
        <w:t>for ever</w:t>
      </w:r>
      <w:r w:rsidRPr="00E22F37">
        <w:rPr>
          <w:rFonts w:eastAsia="Times New Roman" w:cstheme="minorHAnsi"/>
          <w:i/>
          <w:iCs/>
          <w:kern w:val="0"/>
          <w:sz w:val="21"/>
          <w:szCs w:val="21"/>
          <w:lang w:bidi="he-IL"/>
          <w14:ligatures w14:val="none"/>
        </w:rPr>
        <w:t> (1 Chronicles 22:10).</w:t>
      </w:r>
    </w:p>
    <w:p w14:paraId="02083DF9"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b/>
          <w:bCs/>
          <w:kern w:val="0"/>
          <w:sz w:val="21"/>
          <w:szCs w:val="21"/>
          <w:lang w:bidi="he-IL"/>
          <w14:ligatures w14:val="none"/>
        </w:rPr>
        <w:lastRenderedPageBreak/>
        <w:t>The Identity</w:t>
      </w:r>
      <w:r w:rsidRPr="00E22F37">
        <w:rPr>
          <w:rFonts w:eastAsia="Times New Roman" w:cstheme="minorHAnsi"/>
          <w:kern w:val="0"/>
          <w:sz w:val="21"/>
          <w:szCs w:val="21"/>
          <w:lang w:bidi="he-IL"/>
          <w14:ligatures w14:val="none"/>
        </w:rPr>
        <w:t> will be satisfied by the mere mention of the glorious fact, that the great British Empire is under the most powerful and enduring monarchy that has ever been founded in any age of the history of the world — a monarchy that carries with it true liberty, and that has lifted us up to be the happiest, the wealthiest, and the most highly privileged of all the peoples of the universe. Yahweh be thanked for the British Monarchy!</w:t>
      </w:r>
    </w:p>
    <w:p w14:paraId="113E2691"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 </w:t>
      </w:r>
    </w:p>
    <w:p w14:paraId="185A497E"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Israel Must Have The Line Of King David Ruling Over Them</w:t>
      </w:r>
    </w:p>
    <w:p w14:paraId="5AC235D2"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Yahweh is not a man that He should lie, neither the son of man that He should repent. Hath He said and shall He not do it, or hath He spoken and shall He not make it good? (Numbers 23:19).</w:t>
      </w:r>
    </w:p>
    <w:p w14:paraId="6797AB54"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 </w:t>
      </w:r>
      <w:r w:rsidRPr="00E22F37">
        <w:rPr>
          <w:rFonts w:eastAsia="Times New Roman" w:cstheme="minorHAnsi"/>
          <w:kern w:val="0"/>
          <w:sz w:val="21"/>
          <w:szCs w:val="21"/>
          <w:lang w:bidi="he-IL"/>
          <w14:ligatures w14:val="none"/>
        </w:rPr>
        <w:t>It therefore follows, from the clearest of Scriptural evidence, that the seed of King David would be perpetuated purposely to provide rulers over the kingdom of Israel:</w:t>
      </w:r>
    </w:p>
    <w:p w14:paraId="4094A0E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Yahweh has sworn </w:t>
      </w:r>
      <w:r w:rsidRPr="00E22F37">
        <w:rPr>
          <w:rFonts w:eastAsia="Times New Roman" w:cstheme="minorHAnsi"/>
          <w:kern w:val="0"/>
          <w:sz w:val="21"/>
          <w:szCs w:val="21"/>
          <w:lang w:bidi="he-IL"/>
          <w14:ligatures w14:val="none"/>
        </w:rPr>
        <w:t>in truth </w:t>
      </w:r>
      <w:r w:rsidRPr="00E22F37">
        <w:rPr>
          <w:rFonts w:eastAsia="Times New Roman" w:cstheme="minorHAnsi"/>
          <w:i/>
          <w:iCs/>
          <w:kern w:val="0"/>
          <w:sz w:val="21"/>
          <w:szCs w:val="21"/>
          <w:lang w:bidi="he-IL"/>
          <w14:ligatures w14:val="none"/>
        </w:rPr>
        <w:t>unto David, He </w:t>
      </w:r>
      <w:r w:rsidRPr="00E22F37">
        <w:rPr>
          <w:rFonts w:eastAsia="Times New Roman" w:cstheme="minorHAnsi"/>
          <w:kern w:val="0"/>
          <w:sz w:val="21"/>
          <w:szCs w:val="21"/>
          <w:lang w:bidi="he-IL"/>
          <w14:ligatures w14:val="none"/>
        </w:rPr>
        <w:t>will not turn </w:t>
      </w:r>
      <w:r w:rsidRPr="00E22F37">
        <w:rPr>
          <w:rFonts w:eastAsia="Times New Roman" w:cstheme="minorHAnsi"/>
          <w:i/>
          <w:iCs/>
          <w:kern w:val="0"/>
          <w:sz w:val="21"/>
          <w:szCs w:val="21"/>
          <w:lang w:bidi="he-IL"/>
          <w14:ligatures w14:val="none"/>
        </w:rPr>
        <w:t>from it; of the fruit of thy body will I set upon thy throne (Psalm 132:11).</w:t>
      </w:r>
    </w:p>
    <w:p w14:paraId="20ED0978"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 I Will establish the throne of his kingdom </w:t>
      </w:r>
      <w:r w:rsidRPr="00E22F37">
        <w:rPr>
          <w:rFonts w:eastAsia="Times New Roman" w:cstheme="minorHAnsi"/>
          <w:kern w:val="0"/>
          <w:sz w:val="21"/>
          <w:szCs w:val="21"/>
          <w:lang w:bidi="he-IL"/>
          <w14:ligatures w14:val="none"/>
        </w:rPr>
        <w:t>for ever. </w:t>
      </w:r>
      <w:r w:rsidRPr="00E22F37">
        <w:rPr>
          <w:rFonts w:eastAsia="Times New Roman" w:cstheme="minorHAnsi"/>
          <w:i/>
          <w:iCs/>
          <w:kern w:val="0"/>
          <w:sz w:val="21"/>
          <w:szCs w:val="21"/>
          <w:lang w:bidi="he-IL"/>
          <w14:ligatures w14:val="none"/>
        </w:rPr>
        <w:t>Thine house and thy kingdom shall be established </w:t>
      </w:r>
      <w:r w:rsidRPr="00E22F37">
        <w:rPr>
          <w:rFonts w:eastAsia="Times New Roman" w:cstheme="minorHAnsi"/>
          <w:kern w:val="0"/>
          <w:sz w:val="21"/>
          <w:szCs w:val="21"/>
          <w:lang w:bidi="he-IL"/>
          <w14:ligatures w14:val="none"/>
        </w:rPr>
        <w:t>for ever.</w:t>
      </w:r>
      <w:r w:rsidRPr="00E22F37">
        <w:rPr>
          <w:rFonts w:eastAsia="Times New Roman" w:cstheme="minorHAnsi"/>
          <w:i/>
          <w:iCs/>
          <w:kern w:val="0"/>
          <w:sz w:val="21"/>
          <w:szCs w:val="21"/>
          <w:lang w:bidi="he-IL"/>
          <w14:ligatures w14:val="none"/>
        </w:rPr>
        <w:t> (2 Samuel 7:13, 16).</w:t>
      </w:r>
    </w:p>
    <w:p w14:paraId="409114BD"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 I will establish the throne of thy kingdom </w:t>
      </w:r>
      <w:r w:rsidRPr="00E22F37">
        <w:rPr>
          <w:rFonts w:eastAsia="Times New Roman" w:cstheme="minorHAnsi"/>
          <w:kern w:val="0"/>
          <w:sz w:val="21"/>
          <w:szCs w:val="21"/>
          <w:lang w:bidi="he-IL"/>
          <w14:ligatures w14:val="none"/>
        </w:rPr>
        <w:t>upon Israel for ever. </w:t>
      </w:r>
      <w:r w:rsidRPr="00E22F37">
        <w:rPr>
          <w:rFonts w:eastAsia="Times New Roman" w:cstheme="minorHAnsi"/>
          <w:i/>
          <w:iCs/>
          <w:kern w:val="0"/>
          <w:sz w:val="21"/>
          <w:szCs w:val="21"/>
          <w:lang w:bidi="he-IL"/>
          <w14:ligatures w14:val="none"/>
        </w:rPr>
        <w:t>(1 Kings 9:5; 1 Chronicles 17:11-12).</w:t>
      </w:r>
    </w:p>
    <w:p w14:paraId="18D56FD4"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 Ought ye not to know that the Mighty One of Israel gave the kingdom over Israel to David </w:t>
      </w:r>
      <w:r w:rsidRPr="00E22F37">
        <w:rPr>
          <w:rFonts w:eastAsia="Times New Roman" w:cstheme="minorHAnsi"/>
          <w:kern w:val="0"/>
          <w:sz w:val="21"/>
          <w:szCs w:val="21"/>
          <w:lang w:bidi="he-IL"/>
          <w14:ligatures w14:val="none"/>
        </w:rPr>
        <w:t>for ever, </w:t>
      </w:r>
      <w:r w:rsidRPr="00E22F37">
        <w:rPr>
          <w:rFonts w:eastAsia="Times New Roman" w:cstheme="minorHAnsi"/>
          <w:i/>
          <w:iCs/>
          <w:kern w:val="0"/>
          <w:sz w:val="21"/>
          <w:szCs w:val="21"/>
          <w:lang w:bidi="he-IL"/>
          <w14:ligatures w14:val="none"/>
        </w:rPr>
        <w:t>to him and to his sons by a covenant of salt? (2 Chronicles 13:5; 21:7).</w:t>
      </w:r>
    </w:p>
    <w:p w14:paraId="4F2FD156"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 Thus saith Yahweh, if ye can break my covenant of the day, and my covenant of the night, and that there should not be day and night in their season, then (mark, not without) may also my covenant be broken with David my servant, that he should not have a son to reign upon his throne (Jeremiah 33:20-21).</w:t>
      </w:r>
    </w:p>
    <w:p w14:paraId="787EA85B"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 </w:t>
      </w:r>
      <w:r w:rsidRPr="00E22F37">
        <w:rPr>
          <w:rFonts w:eastAsia="Times New Roman" w:cstheme="minorHAnsi"/>
          <w:kern w:val="0"/>
          <w:sz w:val="21"/>
          <w:szCs w:val="21"/>
          <w:lang w:bidi="he-IL"/>
          <w14:ligatures w14:val="none"/>
        </w:rPr>
        <w:t>Of course, we do not accept the teaching sometimes offered, that these Scriptures apply to Yahshua, because they would be totally false if they did. Yahshua has never reigned upon earth as yet. He will do so, but the time is yet future. He cannot reign unless all give Him allegiance, and all enemies are cast under His footstool. This has never yet been the case. Take the converts from millions of people, the heathen and idolaters of all climes (climatologically), and in comparison they would resemble but a thimbleful of water out of the ocean. [Here, again, Edward Hine is misapplying the context of the Scriptures. When it is speaking of making “thine enemies thy footstool”, it is speaking of the bad fig, Cain Satanic Edomite Canaanite “Jews”, Psalm 110:1; Matthew 22:44; Mark 12:36; Luke 20:42, 43; Hebrews 1:13; Hebrews 10:13. Redemption is for kinsmen only! If you are not a kinsman to Yahshua, you don’t get redeemed! Redemption is #1350 in the Strong’s Concordance and in every case (96 times) it means “kinsman redeemer”, so the non-Israelites will not be included in the Kingdom.] This state of things exists to this very day. Hence honest intelligence can only maintain that they refer to the literal seed of David, Yahweh’s servant, and not His Son. David’s sceptre ruled over the people up to the time of the Babylonish captivity, when Zedekiah the King had his sons killed before him and his eyes put out, and he was taken to Babylon; but though his sons were slain, his seed, the legitimate ruling seed, was not extinct, because he had daughters. “The King’s daughters” (Jeremiah 43:6), and they escaped. (According to Hebrew law, if the male line failed, the female carried the inheritance.) They were specially entrusted by the Almighty to the care of Jeremiah the prophet. Yahweh distinctly promised that:</w:t>
      </w:r>
    </w:p>
    <w:p w14:paraId="2E0D9C47"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lastRenderedPageBreak/>
        <w:t> </w:t>
      </w:r>
      <w:r w:rsidRPr="00E22F37">
        <w:rPr>
          <w:rFonts w:eastAsia="Times New Roman" w:cstheme="minorHAnsi"/>
          <w:i/>
          <w:iCs/>
          <w:kern w:val="0"/>
          <w:sz w:val="21"/>
          <w:szCs w:val="21"/>
          <w:lang w:bidi="he-IL"/>
          <w14:ligatures w14:val="none"/>
        </w:rPr>
        <w:t>The remnant that is escaped of the House of Judah (which was David’s house) should again take root downwards and bear fruit upwards (Isaiah 37:31).</w:t>
      </w:r>
    </w:p>
    <w:p w14:paraId="5B3114F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It was especially given to the prophet Jeremiah, by prophesying to destroy the then kingdom, because he was bid “to root out, and to pull down, and to destroy, and to throw down” (Jeremiah 1:10); and, having done this rooting, he was given a second commission “to build and to plant” (same verse) —</w:t>
      </w:r>
      <w:r w:rsidRPr="00E22F37">
        <w:rPr>
          <w:rFonts w:eastAsia="Times New Roman" w:cstheme="minorHAnsi"/>
          <w:i/>
          <w:iCs/>
          <w:kern w:val="0"/>
          <w:sz w:val="21"/>
          <w:szCs w:val="21"/>
          <w:lang w:bidi="he-IL"/>
          <w14:ligatures w14:val="none"/>
        </w:rPr>
        <w:t> </w:t>
      </w:r>
      <w:r w:rsidRPr="00E22F37">
        <w:rPr>
          <w:rFonts w:eastAsia="Times New Roman" w:cstheme="minorHAnsi"/>
          <w:kern w:val="0"/>
          <w:sz w:val="21"/>
          <w:szCs w:val="21"/>
          <w:lang w:bidi="he-IL"/>
          <w14:ligatures w14:val="none"/>
        </w:rPr>
        <w:t>i.e., rooting it up in one place, he was to re-establish it in another, Yahweh declaring to Jeremiah that “it shall be well with thy remnant”, and that he would cause everybody, while in the execution of his mission, “to entreat him well in the time of evil and in the time of affliction” (Jeremiah 15:11) — i.e., notwithstanding difficulties might arise, yet he should pass safely through them all —</w:t>
      </w:r>
      <w:r w:rsidRPr="00E22F37">
        <w:rPr>
          <w:rFonts w:eastAsia="Times New Roman" w:cstheme="minorHAnsi"/>
          <w:i/>
          <w:iCs/>
          <w:kern w:val="0"/>
          <w:sz w:val="21"/>
          <w:szCs w:val="21"/>
          <w:lang w:bidi="he-IL"/>
          <w14:ligatures w14:val="none"/>
        </w:rPr>
        <w:t> </w:t>
      </w:r>
      <w:r w:rsidRPr="00E22F37">
        <w:rPr>
          <w:rFonts w:eastAsia="Times New Roman" w:cstheme="minorHAnsi"/>
          <w:kern w:val="0"/>
          <w:sz w:val="21"/>
          <w:szCs w:val="21"/>
          <w:lang w:bidi="he-IL"/>
          <w14:ligatures w14:val="none"/>
        </w:rPr>
        <w:t>nothing should prevent him carrying out the instructions Yahweh had given him; so that we have the plain statement by Yahweh that the thing should be done; so that, even if we could not trace Jeremiah executing his work, fidelity to Yahweh requires that we should believe it was literally and successfully done, for Yahweh could not negate His Word. All Christians must be quite certain that the kingdom, with this particular branch of the royal seed, “the King’s daughter”, was replanted, because we are so expressly told “the zeal of Yahweh of Hosts shall do this” (Isaiah 37:32). The prophet Ezekiel, who lays hold of the substance of the foregoing and embodies the matter in “a riddle”, speaks of the royal seed under the figure of its proper emblem, “the high cedar”, where we are told that Yahweh would take “the highest branch” — i.e., the legitimate succession of the ruling line, and that this branch should be “a tender one” — i.e., of the feminine, and not of the masculine gender, or, in other words, “the King’s daughter”, and would “plant it upon an high mountain and eminent, in the mountain of the height of Israel will I plant it” (Ezekiel 17:22), where the kingdom should “bring forth boughs”, “branches, and shoot forth sprigs” —</w:t>
      </w:r>
      <w:r w:rsidRPr="00E22F37">
        <w:rPr>
          <w:rFonts w:eastAsia="Times New Roman" w:cstheme="minorHAnsi"/>
          <w:i/>
          <w:iCs/>
          <w:kern w:val="0"/>
          <w:sz w:val="21"/>
          <w:szCs w:val="21"/>
          <w:lang w:bidi="he-IL"/>
          <w14:ligatures w14:val="none"/>
        </w:rPr>
        <w:t> </w:t>
      </w:r>
      <w:r w:rsidRPr="00E22F37">
        <w:rPr>
          <w:rFonts w:eastAsia="Times New Roman" w:cstheme="minorHAnsi"/>
          <w:kern w:val="0"/>
          <w:sz w:val="21"/>
          <w:szCs w:val="21"/>
          <w:lang w:bidi="he-IL"/>
          <w14:ligatures w14:val="none"/>
        </w:rPr>
        <w:t>i.e., beget colonies; and that “under it shall dwell all fowl of every wing”— i.e., that every nation should trade with it, and consider it essential to be represented by their ambassadors and consuls.</w:t>
      </w:r>
    </w:p>
    <w:p w14:paraId="04FDA139"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xml:space="preserve">We have the proofs. We possess all the links. There are none missing. There is not a flaw. History comes honestly and majestically to our help. It is an undeniable historical fact, that about B.C. 580 i.e., the very time of the Babylonish captivity, a “princess from the East” did arrive in the north of Ireland. Her name was Tephi, purely a Hebrew word, a proof in itself that she must have had Eastern extraction, and she was accompanied by a guardian known as the Ollam Fola, another Hebrew word, showing Eastern origin, and which means a Revealer, which is the same as a Prophet. This Prophet was accompanied also by one Brug, no doubt Baruch, because Jeremiah and Baruch were undoubtedly together (Jeremiah 43:6). From this time many new things were introduced into that part of Ireland of a clear Hebrew origin; thus the name of the place, Lothair Grofinn, was changed to Tara (Taura), a Hebrew word signifying “The Law of the Two Tables.” The Mur-ollamain was established, Hebrew for College of Ollams, or School of the Prophets. The Iodhan Moran was created, also Hebrew for “a Chief Justice.” The Rectaire, Hebrew for the Judge. The king of Ireland then reigning, one Eochaid, we are informed, by historical record, married this Tephi by the consent of the Prophet, who imposed upon the king that he should renounce his false religion, Baalism, and worship the Mighty One of the Hebrews, with many others conditions. The king accepted them all, hence the Law of the Two Tables. The Ten Commandments were accepted as the law of the land from that time, and a whole system of new things, having direct Hebrew origin, appeared at Tara at the same time, the very time of the Babylonish captivity, B.C. 580; and taking these in connection with the commands of Yahweh to Jeremiah, that they should be accomplished, we surely must be slow of heart to believe the words of Yahweh, if we cannot accept these historical proofs, that the Almighty’s great plan was worked out in this way. This Tephi, the “Princess from the East”, the veritable “king’s daughter”, was married, and from her we obtain a direct and unbroken line of ancestry to Fergus the First, who went from Ireland to Scotland, and from Fergus the First of Scotland, we get the same unbroken line to the time of our James the First; and from James the First of England, we get the same unbroken line to our beloved Victoria, the present glorious Queen of Great Britain and Ireland; for though our George came from the </w:t>
      </w:r>
      <w:r w:rsidRPr="00E22F37">
        <w:rPr>
          <w:rFonts w:eastAsia="Times New Roman" w:cstheme="minorHAnsi"/>
          <w:kern w:val="0"/>
          <w:sz w:val="21"/>
          <w:szCs w:val="21"/>
          <w:lang w:bidi="he-IL"/>
          <w14:ligatures w14:val="none"/>
        </w:rPr>
        <w:lastRenderedPageBreak/>
        <w:t>Continent, he married the grand-daughter of King James the First, and so the line was preserved intact. The seed came in by a woman, was preserved in a woman, and the declaration of our Redeemer that He will make a great work of our Identity and restoration a “short work upon the earth’, “cutting it short in righteousness” (Romans 9:28), coupled with the promise that we shall have longevity restored to us upon the work being completed, </w:t>
      </w:r>
      <w:r w:rsidRPr="00E22F37">
        <w:rPr>
          <w:rFonts w:eastAsia="Times New Roman" w:cstheme="minorHAnsi"/>
          <w:b/>
          <w:bCs/>
          <w:kern w:val="0"/>
          <w:sz w:val="21"/>
          <w:szCs w:val="21"/>
          <w:lang w:bidi="he-IL"/>
          <w14:ligatures w14:val="none"/>
        </w:rPr>
        <w:t>it will not be strange if the seed goes out by a woman</w:t>
      </w:r>
      <w:r w:rsidRPr="00E22F37">
        <w:rPr>
          <w:rFonts w:eastAsia="Times New Roman" w:cstheme="minorHAnsi"/>
          <w:kern w:val="0"/>
          <w:sz w:val="21"/>
          <w:szCs w:val="21"/>
          <w:lang w:bidi="he-IL"/>
          <w14:ligatures w14:val="none"/>
        </w:rPr>
        <w:t>.</w:t>
      </w:r>
    </w:p>
    <w:p w14:paraId="111EAD40"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60E923CD"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Israel Must Have Jacob’s Stone With Them</w:t>
      </w:r>
    </w:p>
    <w:p w14:paraId="6B0F481C"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It is impossible to suppose that Jacob’s Stone can be actually lost, because it must exist as a signet ring to the Almighty, i.e., as a seal of witness that the promises He made to Israel through Jacob should be verified; therefore, wherever Israel may be, at the present time, they must have this Stone in their possession. Jacob was out late at night; too late to enter the city of Luz, the gates of the city, like our Temple Bar, and other gates found in nearly every town, being shut. He had to stay outside, took a stone, laid his head upon it, and slept. Yahweh met him here, told him about the future of his seed, that they should be ejected from the land, become for numbers “as the dust of the earth”; should “spread abroad”, or beget Colonies, in “the west”, “the east”, “the north” and “the south”; and that while occupying these positions, in his seed should “all the [Israel] families of the earth be blessed”; a clear proof that this could not apply to the “Jews”, because though they are dispersed everywhere, they are not known to be the means of blessing of the [Israel] nations, neither are they as “the dust” for multitude, but the reverse in each case (Jeremiah 11:12; 15:7). It can only refer to Israel, the ten tribes, Yahweh telling Jacob that after his seed having gone through this work, should be brought back to their land again, saying through him of Israel:</w:t>
      </w:r>
    </w:p>
    <w:p w14:paraId="444E55CE"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Behold I am with thee, and will keep thee in all places whither thou goest, and will bring thee </w:t>
      </w:r>
      <w:r w:rsidRPr="00E22F37">
        <w:rPr>
          <w:rFonts w:eastAsia="Times New Roman" w:cstheme="minorHAnsi"/>
          <w:kern w:val="0"/>
          <w:sz w:val="21"/>
          <w:szCs w:val="21"/>
          <w:lang w:bidi="he-IL"/>
          <w14:ligatures w14:val="none"/>
        </w:rPr>
        <w:t>again into this land;</w:t>
      </w:r>
      <w:r w:rsidRPr="00E22F37">
        <w:rPr>
          <w:rFonts w:eastAsia="Times New Roman" w:cstheme="minorHAnsi"/>
          <w:i/>
          <w:iCs/>
          <w:kern w:val="0"/>
          <w:sz w:val="21"/>
          <w:szCs w:val="21"/>
          <w:lang w:bidi="he-IL"/>
          <w14:ligatures w14:val="none"/>
        </w:rPr>
        <w:t> for I will not leave thee until I have done that which I have spoken to thee of (Genesis 28:15).</w:t>
      </w:r>
    </w:p>
    <w:p w14:paraId="0C3E8E97"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And the stone was afterwards converted into a pillar of witness, that the pledges Yahweh had given should all be fulfilled; therefore, as Israel has not yet returned — as the work has not yet been accomplished — and as the stone is to be a seal of witness when all has been completed — it follows that the stone must be in existence, otherwise it could not give its witness. This stone was known to be in the Temple at the time of the Babylonish Captivity; it was “The Eben Schethia”, or Chief Corner Stone of the Temple in the sense of testifying to the presence of Yahweh. Jeremiah the Prophet knew its value. He was a royal high priest — must have valued every article he knew Yahweh to be interested in — he did not go to Babylon — he was allowed to do as he pleased — enjoyed free access to the Temple — and was afforded ample time to secure everything in his judgment that was required to be preserved. Hence it is most reasonable to suppose that he secured the stone when he had ample means to do so.</w:t>
      </w:r>
    </w:p>
    <w:p w14:paraId="56F0E6A9"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b/>
          <w:bCs/>
          <w:kern w:val="0"/>
          <w:sz w:val="21"/>
          <w:szCs w:val="21"/>
          <w:lang w:bidi="he-IL"/>
          <w14:ligatures w14:val="none"/>
        </w:rPr>
        <w:t>The Identity</w:t>
      </w:r>
      <w:r w:rsidRPr="00E22F37">
        <w:rPr>
          <w:rFonts w:eastAsia="Times New Roman" w:cstheme="minorHAnsi"/>
          <w:kern w:val="0"/>
          <w:sz w:val="21"/>
          <w:szCs w:val="21"/>
          <w:lang w:bidi="he-IL"/>
          <w14:ligatures w14:val="none"/>
        </w:rPr>
        <w:t xml:space="preserve"> is really an important one. We have a stone which, long before our identity with Israel was thought of, has been known for years and years as “Jacob’s Stone.” It is an object of interest to thousands who visit Westminster Abbey, as seen under the Seat of the Coronation Chair, the Chief Seat of the Empire, and ever since its introduction to this country it has been used in the Coronation Services. Its account is historical, giving us another of the very many historical proofs we possess in support of our identity. It was taken to Ireland by Jeremiah and Baruch at the time they took Tephi there, and replanted the kingdom of David. It was received into Ireland under the name of the “Lia Phail”, signifying a “precious stone”, or, as the word “Phail”, which in Hebrew, implies, “The Stone Wonderful.” Tephi, herself, who became the queen of Eochaid, was crowned upon it; so were all the monarchs to Fergus the First of Scotland, who had the stone taken there, </w:t>
      </w:r>
      <w:r w:rsidRPr="00E22F37">
        <w:rPr>
          <w:rFonts w:eastAsia="Times New Roman" w:cstheme="minorHAnsi"/>
          <w:kern w:val="0"/>
          <w:sz w:val="21"/>
          <w:szCs w:val="21"/>
          <w:lang w:bidi="he-IL"/>
          <w14:ligatures w14:val="none"/>
        </w:rPr>
        <w:lastRenderedPageBreak/>
        <w:t>and so were all the monarchs from Fergus to James the First, and from James the First to Victoria; and should there ever be another coronation with us, this “wonderful” stone will inevitably be used. Dean Stanley, who may be accepted as an authority upon this point, says of the stone in his “Memorials of Westminster Abbey”:</w:t>
      </w:r>
    </w:p>
    <w:p w14:paraId="72CDB6E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“The chief object of attraction, to this day, to the innumerable visitors of the Abbey is, probably, that ancient Irish monument of the Empire, known as the Coronation Stone.” </w:t>
      </w:r>
      <w:r w:rsidRPr="00E22F37">
        <w:rPr>
          <w:rFonts w:eastAsia="Times New Roman" w:cstheme="minorHAnsi"/>
          <w:kern w:val="0"/>
          <w:sz w:val="21"/>
          <w:szCs w:val="21"/>
          <w:lang w:bidi="he-IL"/>
          <w14:ligatures w14:val="none"/>
        </w:rPr>
        <w:t>— p. 66.</w:t>
      </w:r>
    </w:p>
    <w:p w14:paraId="58EE05F8"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So that, as Israel must have with them a precious stone, it is interesting to know that we have such a stone; hence an identity.</w:t>
      </w:r>
    </w:p>
    <w:p w14:paraId="3E67DD5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31A29803"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Israel Must Be “A Nation And A Company Of Nations”</w:t>
      </w:r>
    </w:p>
    <w:p w14:paraId="45AE8348"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Israel must be “a nation and a company of nations”, (Genesis 35:11). Our wish in bringing this point out is, to show that Israel must be a nation with colonies, and that these colonies would form a company of nations governing themselves, controlling their own local affairs — not in the sense of Manasseh, who must have declared her entire separation and independence of Israel — but as having separate legislative parliaments, and yet having a bond of connection, an affinity [attraction or relationship] that would bind them over to the “a nation” or parent country, and the Identity shows that this is just the connection that our great colonies maintain with England. Australia has a Parliament of her own, the same as is enjoyed by our kinsmen of Canada; our great empire of India has a separate legislative Government; and the same is found to exist in New Zealand; — yet they all have alliance with the mother country, who has power to exercise sufficient parental control as to prevent these dear children running in excesses or adopting changes that would violate the Constitution; so that they literally assume the dignity of being “a company of nations”, with power to regulate their own affairs. We meekly suggest to them the wisdom of managing their own business without permitting any undue interference on the part of the Canaanites, and think it the more needful to offer it from what we have observed has befallen Manasseh. [If Great Britain has had the policy of not permitting any undue interference on the part of the Canaanites with their colonial possessions, they surly have been negligent in their duty. Maybe Great Britain is unaware that the Canaanites are the “Jews”, as we have the same problem in the United States today. Yahweh commissioned Israel to completely exterminate every Canaanite on the face of the earth, thus we better know for sure who they are. Also there should be a disclaimer placed on India, and other British-controlled countries populated with strangers, which certainly can’t be counted as part of the Israel nations. If our people control these areas, it is rather because it was promised that we should “possess the gate of those which hate” us, Genesis 24:60.]</w:t>
      </w:r>
    </w:p>
    <w:p w14:paraId="52EF32FA"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 </w:t>
      </w:r>
    </w:p>
    <w:p w14:paraId="3D838826"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Israel Must have The Emblems Of The Lion And The Unicorn</w:t>
      </w:r>
    </w:p>
    <w:p w14:paraId="7A0ADFC9"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  </w:t>
      </w:r>
      <w:r w:rsidRPr="00E22F37">
        <w:rPr>
          <w:rFonts w:eastAsia="Times New Roman" w:cstheme="minorHAnsi"/>
          <w:kern w:val="0"/>
          <w:sz w:val="21"/>
          <w:szCs w:val="21"/>
          <w:lang w:bidi="he-IL"/>
          <w14:ligatures w14:val="none"/>
        </w:rPr>
        <w:t xml:space="preserve">It could end in nothing but vanity unless we are agreed to draw our conclusions about Israel from Scripture, therefore we maintain that the Almighty has Himself fixed upon Israel the emblems of the Lion and the Unicorn. Thus it is said of Israel, “He hath, as it were, the strength of an unicorn” (Numbers 23:22); and in the next chapter the same thing is said of them when in captivity, where we are told “He hath, as it were, the strength of an unicorn, ... he coucheth, he lay down as a lion, and as a great lion: who shall stir him up? ... Israel shall do valiantly” (Numbers 24:8, 9, 18). “His glory is like the firstling of his bullock, and his horns the horns of unicorns: with them shall he push the people together” (Deuteronomy 33:17). “But my horn shalt thou exalt like the horn of an </w:t>
      </w:r>
      <w:r w:rsidRPr="00E22F37">
        <w:rPr>
          <w:rFonts w:eastAsia="Times New Roman" w:cstheme="minorHAnsi"/>
          <w:kern w:val="0"/>
          <w:sz w:val="21"/>
          <w:szCs w:val="21"/>
          <w:lang w:bidi="he-IL"/>
          <w14:ligatures w14:val="none"/>
        </w:rPr>
        <w:lastRenderedPageBreak/>
        <w:t>unicorn” (Psalm 92:10). And then through Micah we are told, years after their exile, therefore, certainly, applying to them now:</w:t>
      </w:r>
    </w:p>
    <w:p w14:paraId="0E3814E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And the remnant of Jacob shall be among the heathen in the midst of many people as a lion (Micah 5:8).</w:t>
      </w:r>
    </w:p>
    <w:p w14:paraId="18860D7A"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These passages are pointed to Israel; they could not apply to [the bad figs of] Judah; they must have significant meanings, otherwise they would be useless.</w:t>
      </w:r>
    </w:p>
    <w:p w14:paraId="69BFBFF5"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b/>
          <w:bCs/>
          <w:kern w:val="0"/>
          <w:sz w:val="21"/>
          <w:szCs w:val="21"/>
          <w:lang w:bidi="he-IL"/>
          <w14:ligatures w14:val="none"/>
        </w:rPr>
        <w:t>The Identity</w:t>
      </w:r>
      <w:r w:rsidRPr="00E22F37">
        <w:rPr>
          <w:rFonts w:eastAsia="Times New Roman" w:cstheme="minorHAnsi"/>
          <w:kern w:val="0"/>
          <w:sz w:val="21"/>
          <w:szCs w:val="21"/>
          <w:lang w:bidi="he-IL"/>
          <w14:ligatures w14:val="none"/>
        </w:rPr>
        <w:t> reasonably supplies the meaning. We have, and we alone of all the nations, the emblems of the lion [true Judah] and the unicorn [Israel]; they are integral parts of the heraldry of the British nation. We have the rampant lion of Judah, [and] of King David’s house, which came to us through the proper channel at the proper time through James I., when it was definitely re-united to the unicorn of Israel; and without any straining, the “firstling of the bullock”, the ox being oft-times applied to Israel, may fairly be said to emblemise the world-famed power of “John Bull.”</w:t>
      </w:r>
    </w:p>
    <w:p w14:paraId="7C341482"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7503BEC0"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The Army</w:t>
      </w:r>
    </w:p>
    <w:p w14:paraId="2BB9D1F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There are many different points in connection with the army of Israel, needful to bring out in separate identities in order that their intrinsic import may be fairly seen. Israel, from the first, was a strong war power, and they could not have been this without an army. When in exile, they were to be “as though they were not cast out”, i.e., to be exactly the same kind of people out of the land as they were in the land, so that, as they were with an army then, they must have an army now. Yahweh said to Israel that:</w:t>
      </w:r>
    </w:p>
    <w:p w14:paraId="12B8170B"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All the people of the earth ... shall be afraid of thee (Deuteronomy 28:10). Happy thou, O Israel, ... thine enemies shall be found liars unto thee, and thou shalt tread upon their high places (Deuteronomy 33:29). He increased His people [Israel] greatly and made them stronger than their enemies (Psalm 105:24).</w:t>
      </w:r>
    </w:p>
    <w:p w14:paraId="3B58CA94"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These Scriptures were said of Israel, with scores more to the like effect, when they were in the enjoyment of the land, but the following were issued to Israel after their captivity, so that they must apply to them at the present time, and establish the position we have laid down of their being in possession of a powerful army. “Therefore shall the strong people glorify Thee” (Isaiah 25:3) [This last verse misapplied by Hine]. “They that strive with thee shall perish”, ... “they that war against thee shall be as nothing” (Isaiah 41:11, 12). “The nations (non-Israelites) shall see and be confounded at all their (Israel’s) might” (Micah 7:16).</w:t>
      </w:r>
    </w:p>
    <w:p w14:paraId="5860517A"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 </w:t>
      </w:r>
    </w:p>
    <w:p w14:paraId="02229AA1"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The Navy</w:t>
      </w:r>
    </w:p>
    <w:p w14:paraId="0492B5C9"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Israel could not be powerful in the army without being well supported in her navy, because she had to occupy the best part of the time of her exile in an insular position, in the “coasts of the earth”, and the “isles of the sea.” Therefore, if strong in one, she must be strong in the other. Her very training in times of old would fit her for maritime affairs, because the whole Mediterranean coast was occupied by Israel. Judah had no seacoast except the worthless border of the Dead Sea. Israel knew seamanship, because “Hiram sent in the navy his servants, shipmen that had knowledge of the sea, with the servants of Solomon” (1 Kings 9:27). The tribe of Dan were ship owners; also Zebulon. Yahweh speaks of Israel as those who:</w:t>
      </w:r>
    </w:p>
    <w:p w14:paraId="0B548258"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lastRenderedPageBreak/>
        <w:t> </w:t>
      </w:r>
      <w:r w:rsidRPr="00E22F37">
        <w:rPr>
          <w:rFonts w:eastAsia="Times New Roman" w:cstheme="minorHAnsi"/>
          <w:i/>
          <w:iCs/>
          <w:kern w:val="0"/>
          <w:sz w:val="21"/>
          <w:szCs w:val="21"/>
          <w:lang w:bidi="he-IL"/>
          <w14:ligatures w14:val="none"/>
        </w:rPr>
        <w:t>Go down to the sea in ships, that do business in great waters (Psalm 107:23).</w:t>
      </w:r>
    </w:p>
    <w:p w14:paraId="4419156B"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  </w:t>
      </w:r>
      <w:r w:rsidRPr="00E22F37">
        <w:rPr>
          <w:rFonts w:eastAsia="Times New Roman" w:cstheme="minorHAnsi"/>
          <w:kern w:val="0"/>
          <w:sz w:val="21"/>
          <w:szCs w:val="21"/>
          <w:lang w:bidi="he-IL"/>
          <w14:ligatures w14:val="none"/>
        </w:rPr>
        <w:t>We also have clear historical evidence that Israel did trade with Britain for tin, which could not have been done without ships, and after their settlement in the isles. Their naval prowess is recorded in Scripture:</w:t>
      </w:r>
    </w:p>
    <w:p w14:paraId="115781F1"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Ye that go down to the sea, and all that is therein, the isles, and the inhabitants thereof (Isaiah 42:10). His seed shall be in many waters ... and his kingdom shall be exalted (Numbers 24:7). </w:t>
      </w:r>
      <w:r w:rsidRPr="00E22F37">
        <w:rPr>
          <w:rFonts w:eastAsia="Times New Roman" w:cstheme="minorHAnsi"/>
          <w:kern w:val="0"/>
          <w:sz w:val="21"/>
          <w:szCs w:val="21"/>
          <w:lang w:bidi="he-IL"/>
          <w14:ligatures w14:val="none"/>
        </w:rPr>
        <w:t>And when in search of Colonies, Yahweh promised to</w:t>
      </w:r>
      <w:r w:rsidRPr="00E22F37">
        <w:rPr>
          <w:rFonts w:eastAsia="Times New Roman" w:cstheme="minorHAnsi"/>
          <w:i/>
          <w:iCs/>
          <w:kern w:val="0"/>
          <w:sz w:val="21"/>
          <w:szCs w:val="21"/>
          <w:lang w:bidi="he-IL"/>
          <w14:ligatures w14:val="none"/>
        </w:rPr>
        <w:t> lead them, even by springs of water shall He guide them (Isaiah 49:10).</w:t>
      </w:r>
    </w:p>
    <w:p w14:paraId="6520C5DA"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So that we have clear evidence that Israel, wherever they are, must know the use of ships, and be powerful by them; and it is enough for the </w:t>
      </w:r>
      <w:r w:rsidRPr="00E22F37">
        <w:rPr>
          <w:rFonts w:eastAsia="Times New Roman" w:cstheme="minorHAnsi"/>
          <w:b/>
          <w:bCs/>
          <w:kern w:val="0"/>
          <w:sz w:val="21"/>
          <w:szCs w:val="21"/>
          <w:lang w:bidi="he-IL"/>
          <w14:ligatures w14:val="none"/>
        </w:rPr>
        <w:t>Identity</w:t>
      </w:r>
      <w:r w:rsidRPr="00E22F37">
        <w:rPr>
          <w:rFonts w:eastAsia="Times New Roman" w:cstheme="minorHAnsi"/>
          <w:kern w:val="0"/>
          <w:sz w:val="21"/>
          <w:szCs w:val="21"/>
          <w:lang w:bidi="he-IL"/>
          <w14:ligatures w14:val="none"/>
        </w:rPr>
        <w:t> to say that “Britannia rules the waves.”</w:t>
      </w:r>
    </w:p>
    <w:p w14:paraId="35532B17"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52A8E49A"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Israel Cannot Be Conquered In Their Isles</w:t>
      </w:r>
    </w:p>
    <w:p w14:paraId="3456BA38"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When once Israel had become located in the isles, it would be impossibility for any heathen nation to defeat her. Scriptures tell us this, but it is not said to any other people. Yahweh gives this promise only to Israel, therefore the work of discovering Israel lies in a nutshell. Immediately we find an island nation in the northwest, undefeated, we get the equivalent of finding Israel. This is expressly said of the descendants of Israel, after they had gone into captivity, therefore applying to them now, that “the remnant of Jacob shall be among the heathen as a ... lion, ... who, if he go through, both treadeth down and teareth in pieces, and none can deliver.” “Thine hand shall be lifted up upon thine adversaries, and all thine enemies shall be cut off” (Micah 5:8, 9). Israel is described after their exile as the people “terrible from their beginning hitherto” (Isaiah 18:2). This was Israel’s birthright: “Let thy seed possess the gate of those which hate them” (Genesis 24:60). It follows, that if the promises given to them before their exile are repeated to them after their exile, that they were not forfeited to them by their exile. Thus, again, after exile it is promised to them, “Thou art my servant; I have chosen thee and not cast thee away ... they that war against thee shall be as nothing, as a thing of nought” (Isaiah 41:9-12); “No weapon that is formed against thee shall prosper” (Isaiah 54:17). If they prevailed only once, there is a prevailing; whereas the Scripture say there shall be none.</w:t>
      </w:r>
    </w:p>
    <w:p w14:paraId="7E32BAC0"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b/>
          <w:bCs/>
          <w:kern w:val="0"/>
          <w:sz w:val="21"/>
          <w:szCs w:val="21"/>
          <w:lang w:bidi="he-IL"/>
          <w14:ligatures w14:val="none"/>
        </w:rPr>
        <w:t>The Identity</w:t>
      </w:r>
      <w:r w:rsidRPr="00E22F37">
        <w:rPr>
          <w:rFonts w:eastAsia="Times New Roman" w:cstheme="minorHAnsi"/>
          <w:kern w:val="0"/>
          <w:sz w:val="21"/>
          <w:szCs w:val="21"/>
          <w:lang w:bidi="he-IL"/>
          <w14:ligatures w14:val="none"/>
        </w:rPr>
        <w:t> shows beyond all doubt that they have literally verified; the British nation being identical with the nation of Israel, to whom these Scriptures were given. We are the only undefeated nation upon the earth. We never have been defeated since the Norman Conquest, and the Normans were a tribe of Israel. The last of the Ten Tribes arriving in this country, it was necessary to receive them into our constitution, otherwise Israel could never have become re-united and consolidated into a “strong nation”, in compliance with the will of Yahweh. We believe the Normans to correspond with the tribe of Benjamin, who as we have before shown, must have separated themselves from Judah (Jeremiah 6:1). Thus from that time no weapon formed against us has prospered; all who have warred against us have been as nothing, and no other existing nation can say this. This must be verified in Israel; it is verified in us. It can only be verified in Israel; it is only verified in us, ergo, we must be Israel. [Again, it is necessary to delete a small portion of Edward Hine’s text.] ... The British stand out alone as a nation never defeated, a fact, in itself, which establishes our Identity. Some Identities may be common to other peoples; yet string them all together, and they are common to none else. But this Identity is unique to Israel, is solely her property, and found only in the British.</w:t>
      </w:r>
    </w:p>
    <w:p w14:paraId="7B3351BB"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lastRenderedPageBreak/>
        <w:t> </w:t>
      </w:r>
      <w:r w:rsidRPr="00E22F37">
        <w:rPr>
          <w:rFonts w:eastAsia="Times New Roman" w:cstheme="minorHAnsi"/>
          <w:kern w:val="0"/>
          <w:sz w:val="21"/>
          <w:szCs w:val="21"/>
          <w:lang w:bidi="he-IL"/>
          <w14:ligatures w14:val="none"/>
        </w:rPr>
        <w:br/>
      </w:r>
      <w:r w:rsidRPr="00E22F37">
        <w:rPr>
          <w:rFonts w:eastAsia="Times New Roman" w:cstheme="minorHAnsi"/>
          <w:b/>
          <w:bCs/>
          <w:i/>
          <w:iCs/>
          <w:kern w:val="0"/>
          <w:sz w:val="21"/>
          <w:szCs w:val="21"/>
          <w:lang w:bidi="he-IL"/>
          <w14:ligatures w14:val="none"/>
        </w:rPr>
        <w:t> </w:t>
      </w:r>
    </w:p>
    <w:p w14:paraId="7AD3680B"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Israel Conquers Against All Odds</w:t>
      </w:r>
    </w:p>
    <w:p w14:paraId="1B4B6A9B"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It is the peculiar prerogative of Israel to obtain decisive victories by the use of only a small force. The privileges of Israel were not forfeited by the event of their captivity. Hence one of the seals of Yahweh’s favor upon them that they hold to this day, is that:</w:t>
      </w:r>
    </w:p>
    <w:p w14:paraId="3745727C"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Ye shall chase your enemies, and they shall fall before you by the sword; and five of you shall chase an hundred, and a hundred of you shall put ten thousand to flight; and your enemies shall fall before you by the sword (Leviticus 26:7-8). When thou goest out to battle against thine enemies, and seest horses and chariots and a people more than thou, be not afraid of them for Yahweh thy Mighty One is with thee (Deuteronomy 20:1).</w:t>
      </w:r>
    </w:p>
    <w:p w14:paraId="7E45BF08"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b/>
          <w:bCs/>
          <w:kern w:val="0"/>
          <w:sz w:val="21"/>
          <w:szCs w:val="21"/>
          <w:lang w:bidi="he-IL"/>
          <w14:ligatures w14:val="none"/>
        </w:rPr>
        <w:t>The Identity</w:t>
      </w:r>
      <w:r w:rsidRPr="00E22F37">
        <w:rPr>
          <w:rFonts w:eastAsia="Times New Roman" w:cstheme="minorHAnsi"/>
          <w:kern w:val="0"/>
          <w:sz w:val="21"/>
          <w:szCs w:val="21"/>
          <w:lang w:bidi="he-IL"/>
          <w14:ligatures w14:val="none"/>
        </w:rPr>
        <w:t>. We are the only nation that can dare to face fearful odds. This seal of Identity with Israel was verified in the Peninsular War, when the Duke of Wellington bravely withstood, by a small army, nearly the entire forces of the Continent. We withstood the people of China, computed by millions, with only a few boatloads of men, and prevailed against them. We hold India, with her teeming millions under the power of a few white men. We prevailed against Russia at the Crimea with but a very small force. We went into Abyssinia with but a handful of Englishmen, and put their millions to the right about with scarcely striking a blow; and only recently Captain Glover, now Sir John Glover, who played perhaps the most difficult part in subjugation of the Ashantees, had only ten white men in his company, including himself. Thus again we produce a seal given only to Israel, and which Israel must have with her this very day, proving that we must be Israel. This Identity comes out more beautifully, seeing that we have never had the advantage of meeting the enemy in our own country, but have always performed the most difficult and costly task of transporting our army in ships suffering the great disadvantage of having oceans intervening between the battlefield and the resources of the mother country.</w:t>
      </w:r>
    </w:p>
    <w:p w14:paraId="54BE9AC1"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2F43B9E7"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Israel Must Be Above All Other Nations</w:t>
      </w:r>
    </w:p>
    <w:p w14:paraId="543F99F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Yahweh promises that the nation of Israel shall be high above all other nations upon the earth for ever: this only shows the folly and wickedness of those who insist that the nationality of Israel is destroyed, and that Yahweh has substituted the Church of Christ in its place, It is said of Israel:</w:t>
      </w:r>
    </w:p>
    <w:p w14:paraId="2701E09C"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Yahweh hath chosen thee to be a special people unto himself, </w:t>
      </w:r>
      <w:r w:rsidRPr="00E22F37">
        <w:rPr>
          <w:rFonts w:eastAsia="Times New Roman" w:cstheme="minorHAnsi"/>
          <w:kern w:val="0"/>
          <w:sz w:val="21"/>
          <w:szCs w:val="21"/>
          <w:lang w:bidi="he-IL"/>
          <w14:ligatures w14:val="none"/>
        </w:rPr>
        <w:t>above all</w:t>
      </w:r>
      <w:r w:rsidRPr="00E22F37">
        <w:rPr>
          <w:rFonts w:eastAsia="Times New Roman" w:cstheme="minorHAnsi"/>
          <w:i/>
          <w:iCs/>
          <w:kern w:val="0"/>
          <w:sz w:val="21"/>
          <w:szCs w:val="21"/>
          <w:lang w:bidi="he-IL"/>
          <w14:ligatures w14:val="none"/>
        </w:rPr>
        <w:t> people that are upon the face of the earth (Deuteronomy 7:6; 14:2).</w:t>
      </w:r>
    </w:p>
    <w:p w14:paraId="0E1298A4"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  Yahweh hath avouched thee this day to be his peculiar people as he hath promised thee ... to make thee </w:t>
      </w:r>
      <w:r w:rsidRPr="00E22F37">
        <w:rPr>
          <w:rFonts w:eastAsia="Times New Roman" w:cstheme="minorHAnsi"/>
          <w:kern w:val="0"/>
          <w:sz w:val="21"/>
          <w:szCs w:val="21"/>
          <w:lang w:bidi="he-IL"/>
          <w14:ligatures w14:val="none"/>
        </w:rPr>
        <w:t>high above all nations </w:t>
      </w:r>
      <w:r w:rsidRPr="00E22F37">
        <w:rPr>
          <w:rFonts w:eastAsia="Times New Roman" w:cstheme="minorHAnsi"/>
          <w:i/>
          <w:iCs/>
          <w:kern w:val="0"/>
          <w:sz w:val="21"/>
          <w:szCs w:val="21"/>
          <w:lang w:bidi="he-IL"/>
          <w14:ligatures w14:val="none"/>
        </w:rPr>
        <w:t>(Deuteronomy 26:18-19).</w:t>
      </w:r>
    </w:p>
    <w:p w14:paraId="7A76887E"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  ...Yahweh thy Almighty will set thee on </w:t>
      </w:r>
      <w:r w:rsidRPr="00E22F37">
        <w:rPr>
          <w:rFonts w:eastAsia="Times New Roman" w:cstheme="minorHAnsi"/>
          <w:kern w:val="0"/>
          <w:sz w:val="21"/>
          <w:szCs w:val="21"/>
          <w:lang w:bidi="he-IL"/>
          <w14:ligatures w14:val="none"/>
        </w:rPr>
        <w:t>high above</w:t>
      </w:r>
      <w:r w:rsidRPr="00E22F37">
        <w:rPr>
          <w:rFonts w:eastAsia="Times New Roman" w:cstheme="minorHAnsi"/>
          <w:i/>
          <w:iCs/>
          <w:kern w:val="0"/>
          <w:sz w:val="21"/>
          <w:szCs w:val="21"/>
          <w:lang w:bidi="he-IL"/>
          <w14:ligatures w14:val="none"/>
        </w:rPr>
        <w:t> all (heathen) nations of the earth: (Deuteronomy 28:1).</w:t>
      </w:r>
    </w:p>
    <w:p w14:paraId="305F3D77"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  ...Thou has confirmed to Thyself Thy people Israel to be a people unto Thee </w:t>
      </w:r>
      <w:r w:rsidRPr="00E22F37">
        <w:rPr>
          <w:rFonts w:eastAsia="Times New Roman" w:cstheme="minorHAnsi"/>
          <w:kern w:val="0"/>
          <w:sz w:val="21"/>
          <w:szCs w:val="21"/>
          <w:lang w:bidi="he-IL"/>
          <w14:ligatures w14:val="none"/>
        </w:rPr>
        <w:t>for ever...</w:t>
      </w:r>
      <w:r w:rsidRPr="00E22F37">
        <w:rPr>
          <w:rFonts w:eastAsia="Times New Roman" w:cstheme="minorHAnsi"/>
          <w:i/>
          <w:iCs/>
          <w:kern w:val="0"/>
          <w:sz w:val="21"/>
          <w:szCs w:val="21"/>
          <w:lang w:bidi="he-IL"/>
          <w14:ligatures w14:val="none"/>
        </w:rPr>
        <w:t> (2 Samuel 7:24).</w:t>
      </w:r>
    </w:p>
    <w:p w14:paraId="50C5C317"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And again, as showing that the captivity did not alter in any way Yahweh’s covenant with Israel, after this event it is said:</w:t>
      </w:r>
    </w:p>
    <w:p w14:paraId="4DDA206C"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lastRenderedPageBreak/>
        <w:t>  ...Thou [Israel] art my servant, I have chosen thee, and </w:t>
      </w:r>
      <w:r w:rsidRPr="00E22F37">
        <w:rPr>
          <w:rFonts w:eastAsia="Times New Roman" w:cstheme="minorHAnsi"/>
          <w:kern w:val="0"/>
          <w:sz w:val="21"/>
          <w:szCs w:val="21"/>
          <w:lang w:bidi="he-IL"/>
          <w14:ligatures w14:val="none"/>
        </w:rPr>
        <w:t>not</w:t>
      </w:r>
      <w:r w:rsidRPr="00E22F37">
        <w:rPr>
          <w:rFonts w:eastAsia="Times New Roman" w:cstheme="minorHAnsi"/>
          <w:i/>
          <w:iCs/>
          <w:kern w:val="0"/>
          <w:sz w:val="21"/>
          <w:szCs w:val="21"/>
          <w:lang w:bidi="he-IL"/>
          <w14:ligatures w14:val="none"/>
        </w:rPr>
        <w:t> cast thee away (Isaiah 41:9)... I will make an </w:t>
      </w:r>
      <w:r w:rsidRPr="00E22F37">
        <w:rPr>
          <w:rFonts w:eastAsia="Times New Roman" w:cstheme="minorHAnsi"/>
          <w:kern w:val="0"/>
          <w:sz w:val="21"/>
          <w:szCs w:val="21"/>
          <w:lang w:bidi="he-IL"/>
          <w14:ligatures w14:val="none"/>
        </w:rPr>
        <w:t>everlasting</w:t>
      </w:r>
      <w:r w:rsidRPr="00E22F37">
        <w:rPr>
          <w:rFonts w:eastAsia="Times New Roman" w:cstheme="minorHAnsi"/>
          <w:i/>
          <w:iCs/>
          <w:kern w:val="0"/>
          <w:sz w:val="21"/>
          <w:szCs w:val="21"/>
          <w:lang w:bidi="he-IL"/>
          <w14:ligatures w14:val="none"/>
        </w:rPr>
        <w:t> covenant with them, that I will not turn away from them to do them good; (Jeremiah 32:40). ...they shall be (i.e., when in exile) as though I had not cast them off... (Zechariah 10:6).</w:t>
      </w:r>
    </w:p>
    <w:p w14:paraId="441AAB9F"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The blessed Gospel of our Savior was never intended to supersede or to destroy these everlasting covenants made to Israel as a nation. It is the spirit of infidelity only that would insert this. Yahshua said </w:t>
      </w:r>
      <w:r w:rsidRPr="00E22F37">
        <w:rPr>
          <w:rFonts w:eastAsia="Times New Roman" w:cstheme="minorHAnsi"/>
          <w:i/>
          <w:iCs/>
          <w:kern w:val="0"/>
          <w:sz w:val="21"/>
          <w:szCs w:val="21"/>
          <w:lang w:bidi="he-IL"/>
          <w14:ligatures w14:val="none"/>
        </w:rPr>
        <w:t> </w:t>
      </w:r>
      <w:r w:rsidRPr="00E22F37">
        <w:rPr>
          <w:rFonts w:eastAsia="Times New Roman" w:cstheme="minorHAnsi"/>
          <w:kern w:val="0"/>
          <w:sz w:val="21"/>
          <w:szCs w:val="21"/>
          <w:lang w:bidi="he-IL"/>
          <w14:ligatures w14:val="none"/>
        </w:rPr>
        <w:t>— “Think not that I am come to destroy the law, or the prophets: I am not come to destroy, but to fulfill” (Matthew 5:17).</w:t>
      </w:r>
    </w:p>
    <w:p w14:paraId="4E36CB2D"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271D6414"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Israel Must Be A Christian People</w:t>
      </w:r>
    </w:p>
    <w:p w14:paraId="2D9507DE"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With the open Bible in our hands, and the marked distinction of Israel, the Ten Tribes, from Judah the two tribes, made known to us, nothing could be more perplexing in the study of Scripture than to suppose that lost Israel must be now under the Mosaic law, retaining the seal of circumcision and the rites of the Temple Service, because it follows that a people destined by God (Yahweh) to be as the dust of the earth for multitude never could have become a lost people, if they had preserved the Levitical Service in their midst. [Because Edward Hine was unable to determine the difference between the true members or the Tribe of Judah and the bad fig, Cain-Satanic-Edomite-Canaanite “Jews”, he mistakenly comes to many erroneous conclusions. He does quite well as long as he stays on the subject of Israel, but is hindered by a lack of research and historic study during his time period. He doesn’t seem to realize that the Celts historically were of the Zerah branch of Judah. Also he seems to be unaware that most of the Pharez branch of Judah went into Assyrian captivity with the Ten, Northern, Lost Tribes. Therefore, we must give Edward Hine credit where credit is due, and criticism where criticism is due. Because he was one of the founders of Israel Identity along with John Wilson, we must give him much praise for bringing us this very important Israel message. Without the efforts of John Wilson and Edward Hine, we probably wouldn’t understand this message today! Both John Wilson and Edward Hine did amazingly well for what they understood during their time frame and their circumstances. We owe them much, but that is no reason we should follow in their footsteps where they were in error. We continue now quoting Edward Hine, with corrections where necessary.] This would have become impossible. That they should be lost, scores of Scriptures testify to. The [bad fig] “Jews”, themselves, as an entire body, confess it. The whole routine of the Mosaic Law was a training school to bring Israel to Christ. St. Paul, who wrote to the Israelites in Galatia, told them — “The law was our schoolmaster to bring us to Christ” (Galatians 3:24) .He could not have been addressing Gentiles (non-Israelites), because they were never under the Mosaic law, therefore could not have been under the training. [It is not clear whether or not Hine was teaching that the law was done away with, but he quotes part of the following verses. Also it should be mentioned that this epistle was originally written to the “Gauls.”]:</w:t>
      </w:r>
    </w:p>
    <w:p w14:paraId="495B96C1"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(Vs. 6) But now we are delivered from the law, that being dead wherein we were held... (Vs. 4) ... become dead to the law by the body of Christ [Yahshua] (Romans 7:6; &amp; 7:4).</w:t>
      </w:r>
    </w:p>
    <w:p w14:paraId="59B3526A"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It was Christ’s (Yahshua’s) great mission to redeem Israel, as Cleopas said when unknowingly talking to Jesus (Yahshua), “We trusted that it had been He which should have redeemed Israel” (Luke 24:21). Christ (Yahshua) Himself said:</w:t>
      </w:r>
    </w:p>
    <w:p w14:paraId="4F6D805A"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I am not sent but unto the lost sheep of the House of Israel (Matthew 15:24).</w:t>
      </w:r>
    </w:p>
    <w:p w14:paraId="36E1E05A"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lastRenderedPageBreak/>
        <w:t> Simeon, the devout man, was “waiting for the consolation (redemption) of Israel” (Luke 2:25). Anna, of the tribe of Aser (Asher), was one that “looked for redemption” (Luke 2:38). Hence, how beautifully comes out the instruction: </w:t>
      </w:r>
      <w:r w:rsidRPr="00E22F37">
        <w:rPr>
          <w:rFonts w:eastAsia="Times New Roman" w:cstheme="minorHAnsi"/>
          <w:i/>
          <w:iCs/>
          <w:kern w:val="0"/>
          <w:sz w:val="21"/>
          <w:szCs w:val="21"/>
          <w:lang w:bidi="he-IL"/>
          <w14:ligatures w14:val="none"/>
        </w:rPr>
        <w:t>Go not into the way of the Gentiles (non-Israelites), and into any city of the Samaritans enter ye not, but go rather to the lost sheep of the House of Israel (Matthew 10:5, 6).</w:t>
      </w:r>
      <w:r w:rsidRPr="00E22F37">
        <w:rPr>
          <w:rFonts w:eastAsia="Times New Roman" w:cstheme="minorHAnsi"/>
          <w:kern w:val="0"/>
          <w:sz w:val="21"/>
          <w:szCs w:val="21"/>
          <w:lang w:bidi="he-IL"/>
          <w14:ligatures w14:val="none"/>
        </w:rPr>
        <w:t> So then, it becomes plain, that the redemption of Israel must have taken place during the time of their exile, and not when they were in possession of the land. Hosea testifies to this, “And it shall come to pass, in the place where it was said unto them, ye are not my people” — i.e., in the very place where they became called “by another name”, which we have already seen was only really effected upon their settlement in “the isles”, so that in that place, during the time of their exile in the isles, “there it shall be said unto them, Ye are the son’s of the living God (Yahweh)” (Hosea 1:10). St. Paul tells us the same thing (Romans 9:26), and both associate the event so as to take place in exile, and prior to their return to the land being affected. Hosea saying that “then” i.e., when Israel is identified and not discovered a Christian people — “then” not before:</w:t>
      </w:r>
    </w:p>
    <w:p w14:paraId="1268A681"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Shall the children of Judah and the children of Israel be gathered together, and appoint themselves one head (Hosea 1:11).</w:t>
      </w:r>
    </w:p>
    <w:p w14:paraId="53C8531E"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[Edward Hine apparently believes by this verse that somehow the Almighty is going to gather Israel and the bad fig, Cain-Satanic-Edomite-Canaanite “Jews” together into one big fraternity and proclaim it the “kingdom.” No greater error could be made. Let’s go on to see how he explains his method of reasoning:] A Scriptural proof that they must now exist in two divisions; and St. Paul tells us that, when this work of identifying Christian Israel shall be effected, the Lord (Yahweh) will make the whole thing a “short work” “upon the earth” (Romans 9:28). This “gathering together”, appointing “one head”, and the return, has not yet taken place; therefore it must be a yet future event, and it must be preceded by the identity of Israel as a Christian people, which is the great work we have put our hands to. [Actually Israel and Judah found themselves together during the Assyrian captivity and were joined later by the good figs of Judah, of Jerusalem, from the Babylonian captivity who went on into Europe with the rest of the tribes rather than returning to Jerusalem after the seventy years. Check Jeremiah 50:4, 8 &amp; Isaiah 48:20.] The Bible would be utterly valueless if the Old Testament was contradicted by the New. It is not. There is a perfect harmony between the two, and it is most evident that the Old Testament supports the declarations of the New, by speaking of lost Israel as being a Christian people during their exile “The people that walked in darkness have seen a great light” (Isaiah 9:2). “The Lord (Yahweh) sent a word into Jacob, and it hath lighted upon Israel” (Isaiah 9:8). “Glorify ...  (Yahweh) the Mighty One of Israel in the Isles of the Western Sea” (Isaiah 24:15). “Israel shall be saved in the Lord (Yahweh) with an everlasting salvation ... I said not unto the seed of Jacob, seek ye Me in vain” (Isaiah 45:17, 19). “In the Lord (Yahweh) shall all the seed of Israel be justified, and shall glory” (Isaiah 45:25). “The Lord (Yahweh) hath redeemed His servant Jacob” (Isaiah 48:20). “Thou art My servant, O Israel, in whom I will be glorified” (Isaiah 49:3). “The isles shall wait upon Me, and on My arm shall they trust” (Isaiah 51:5). “Truly in the Lord our God (Mighty One) is the salvation of Israel” (Jeremiah 3:23). ”Thou shalt know the Lord (Yahweh), ... and I will sow her unto Me in the earth” (Hosea 2:20,23). “The remnant of Jacob shall be in the midst of many people, as a dew from the Lord (Yahweh)” (Micah 5:7). “Israel shall blossom, and bud, and fill the face of the world with fruit” (Isaiah 27:6). The many Scriptures given to Judah are all so contrary to these that they cannot in any way apply to the “Jews.” [They apply to Judah, not the “Jews.”] We have not to fear man, but to reverence Scripture. Therefore Christ (Yahshua) talking to the [bad fig, Cain-Satanic-Edomite-Canaanite] “Jews” said:</w:t>
      </w:r>
    </w:p>
    <w:p w14:paraId="47297ED7"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Therefore say I unto you, The Kingdom of Yahweh shall be taken from you, and given to </w:t>
      </w:r>
      <w:r w:rsidRPr="00E22F37">
        <w:rPr>
          <w:rFonts w:eastAsia="Times New Roman" w:cstheme="minorHAnsi"/>
          <w:kern w:val="0"/>
          <w:sz w:val="21"/>
          <w:szCs w:val="21"/>
          <w:lang w:bidi="he-IL"/>
          <w14:ligatures w14:val="none"/>
        </w:rPr>
        <w:t>a nation</w:t>
      </w:r>
      <w:r w:rsidRPr="00E22F37">
        <w:rPr>
          <w:rFonts w:eastAsia="Times New Roman" w:cstheme="minorHAnsi"/>
          <w:i/>
          <w:iCs/>
          <w:kern w:val="0"/>
          <w:sz w:val="21"/>
          <w:szCs w:val="21"/>
          <w:lang w:bidi="he-IL"/>
          <w14:ligatures w14:val="none"/>
        </w:rPr>
        <w:t> bringing forth the fruit of righteousness [fruits thereof].</w:t>
      </w:r>
    </w:p>
    <w:p w14:paraId="1DF3C8E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lastRenderedPageBreak/>
        <w:t> — I.e., Israel’s nation (Matthew 21:43). “Therefore let all the house of Israel (i.e., the Ten Tribes) know assuredly that God (Yahweh) hath made that same Jesus (Yahshua) whom ye (i.e., the [bad fig, Cain-Satanic-Edomite-Canaanite] “Jews”) have crucified both Lord (Sovereign) and Christ (Yahshua)” (Acts 2:36). The Ten Tribes [along with the good figs of Judah] were to come to knowledge of the wicked deeds of the </w:t>
      </w:r>
      <w:r w:rsidRPr="00E22F37">
        <w:rPr>
          <w:rFonts w:eastAsia="Times New Roman" w:cstheme="minorHAnsi"/>
          <w:strike/>
          <w:kern w:val="0"/>
          <w:sz w:val="21"/>
          <w:szCs w:val="21"/>
          <w:lang w:bidi="he-IL"/>
          <w14:ligatures w14:val="none"/>
        </w:rPr>
        <w:t>two tribes</w:t>
      </w:r>
      <w:r w:rsidRPr="00E22F37">
        <w:rPr>
          <w:rFonts w:eastAsia="Times New Roman" w:cstheme="minorHAnsi"/>
          <w:kern w:val="0"/>
          <w:sz w:val="21"/>
          <w:szCs w:val="21"/>
          <w:lang w:bidi="he-IL"/>
          <w14:ligatures w14:val="none"/>
        </w:rPr>
        <w:t> [rather the bad fig, Cain--Satanic-Edomite-Canaanite-”Jews”]. Hence, Christ (Yahshua), speaking of the representatives of the Ten Tribes [rather to His Benjamite disciples] says, “It is given unto you to know the mysteries of the kingdom of heaven, but unto them (i.e., the [bad fig, Cain-Satanic-Edomite-Canaanite] “Jews”) it is not given” (Matthew 13:11). “That seeing they may see, and not perceive; and hearing they may hear, and not understand, lest at any time they should be converted” (Mark 4:12). “If I tell you (i.e., the [bad fig, Cain-Satanic-Edomite-Canaanite] “Jews”) ye will not believe” (Luke 22:67). “Ye believe not because ye (i.e., the [bad fig, Cain-Satanic-Edomite-Canaanite] “Jews” are not of my sheep [not Israelites] ... My sheep (i.e., the Ten Tribes [plus Benjamin, Levi, and the good figs of true Judah]) hear my voice, and I know them” (John 10:26, 27). The prophets and the whole integrity of the Bible would have been destroyed if the [bad fig, Cain-Satanic-Edomite-Canaanite] “Jews”, as a people, had received Christ (Yahshua). As Christ (Yahshua), our best guide, said of the [bad fig, Cain-Satanic-Edomite-Canaanite] “Jews”, “They could not believe, because that Esaias (Isaiah) said” (John 12:39) — i.e., if they had believed, the prophet would have been false — a thing impossible. So that Israel, the Ten Tribes [plus Benjamin, Levi and the good figs of Judah], must be Christians, under Christ (Yahshua). The [bad fig, Cain-Satanic-Edomite-Canaanite] “Jews” [claiming to be Judah], must be under the Mosaic Law, Yahweh having made “one vessel unto honor”, the other “unto dishonor” (Romans 9:21).</w:t>
      </w:r>
    </w:p>
    <w:p w14:paraId="2C6E6A95"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[In the next paragraph, the following comments by Edward Hine are totally erroneous and out of line. His understanding of the “Jews” vs. the true Tribe of Judah are totally confused and his conclusions on them are highly flawed.] — </w:t>
      </w:r>
      <w:r w:rsidRPr="00E22F37">
        <w:rPr>
          <w:rFonts w:eastAsia="Times New Roman" w:cstheme="minorHAnsi"/>
          <w:b/>
          <w:bCs/>
          <w:kern w:val="0"/>
          <w:sz w:val="21"/>
          <w:szCs w:val="21"/>
          <w:lang w:bidi="he-IL"/>
          <w14:ligatures w14:val="none"/>
        </w:rPr>
        <w:t>The Identity</w:t>
      </w:r>
      <w:r w:rsidRPr="00E22F37">
        <w:rPr>
          <w:rFonts w:eastAsia="Times New Roman" w:cstheme="minorHAnsi"/>
          <w:kern w:val="0"/>
          <w:sz w:val="21"/>
          <w:szCs w:val="21"/>
          <w:lang w:bidi="he-IL"/>
          <w14:ligatures w14:val="none"/>
        </w:rPr>
        <w:t> finds us a Christian people, having the “Jewish” people still under the Mosaic Law, and who must remain under that law until they can say:</w:t>
      </w:r>
    </w:p>
    <w:p w14:paraId="22FB9FDC"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Blessed is He who cometh in the name of Yahweh (Luke 13:35).</w:t>
      </w:r>
    </w:p>
    <w:p w14:paraId="2A308A9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Until this time Judah and Israel will constitute God’s (Yahweh’s) two witnesses — [true] Judah the standing witness; Israel the discovered, the overwhelming, witness of the latter times. The Almighty must have both. Thank God (Yahweh), he has them. [You can see from this just how dangerous his position on the tribe of Judah was during his time. Such a teaching could lead, and probably did, to disastrous results. But this is one of two men we owe, for the beginning truth of lost Israel.]</w:t>
      </w:r>
    </w:p>
    <w:p w14:paraId="2340E01A"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0AE20FDA"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Yahweh Must Be To Israel, When In Their Exile, A Little Sanctuary</w:t>
      </w:r>
    </w:p>
    <w:p w14:paraId="1D86DFD6"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Yahweh, who cannot fail in his Word, promised to be to Israel during their exile a little sanctuary (difficult to find asylum) — their refuge, their helper:</w:t>
      </w:r>
    </w:p>
    <w:p w14:paraId="5A45CCB6"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Thus saith Yahweh, although I have cast them far off, and although I have scattered them among the heathen, yet will I be to them as a little sanctuary in the countries where they shall come (Ezekiel 11:16).</w:t>
      </w:r>
    </w:p>
    <w:p w14:paraId="42CB5642"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xml:space="preserve"> This was said to “all the house of Israel wholly”, in a verse where the distinction of Israel from Judah is beautifully shown, “They unto whom (i.e., the Ten Tribes) the inhabitants of Jerusalem </w:t>
      </w:r>
      <w:r w:rsidRPr="00E22F37">
        <w:rPr>
          <w:rFonts w:eastAsia="Times New Roman" w:cstheme="minorHAnsi"/>
          <w:kern w:val="0"/>
          <w:sz w:val="21"/>
          <w:szCs w:val="21"/>
          <w:lang w:bidi="he-IL"/>
          <w14:ligatures w14:val="none"/>
        </w:rPr>
        <w:lastRenderedPageBreak/>
        <w:t>(i.e., the two tribes) had said, Get you far from the Lord.” Judah’s Scriptures are contrary to those of Israel; here is one as a sample:</w:t>
      </w:r>
    </w:p>
    <w:p w14:paraId="0DB8EA49"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Is it a light thing to the House of Judah that they commit the abominations that they commit here? ... Therefore will I also deal in fury: Mine eye shall not spare, neither will I have pity: and though they cry in Mine ears with a loud voice, yet will I not hear them (Ezekiel 8:17, 18).</w:t>
      </w:r>
    </w:p>
    <w:p w14:paraId="0A00B0DD"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[Failure is seen here in how Hine perceives a particular “distinction” is made between Israel and Judah, as a people.] </w:t>
      </w:r>
      <w:r w:rsidRPr="00E22F37">
        <w:rPr>
          <w:rFonts w:eastAsia="Times New Roman" w:cstheme="minorHAnsi"/>
          <w:b/>
          <w:bCs/>
          <w:kern w:val="0"/>
          <w:sz w:val="21"/>
          <w:szCs w:val="21"/>
          <w:lang w:bidi="he-IL"/>
          <w14:ligatures w14:val="none"/>
        </w:rPr>
        <w:t>The Identity</w:t>
      </w:r>
      <w:r w:rsidRPr="00E22F37">
        <w:rPr>
          <w:rFonts w:eastAsia="Times New Roman" w:cstheme="minorHAnsi"/>
          <w:kern w:val="0"/>
          <w:sz w:val="21"/>
          <w:szCs w:val="21"/>
          <w:lang w:bidi="he-IL"/>
          <w14:ligatures w14:val="none"/>
        </w:rPr>
        <w:t> has only to speak with the voice of gratitude. Yahweh has been to the British and American people a sanctuary; and though we have often left Yahweh, yet He has never left us. The stereotyped phrase used at prayer meetings, “We are more highly privileged than any other nation”, is true. It is but substantiating what the Psalmist has said:</w:t>
      </w:r>
    </w:p>
    <w:p w14:paraId="578DC68E"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He showed his word unto Jacob, his statutes and his judgments unto Israel. He hath not dealt so with any (other) nation; and as for his judgments, they (the heathen) have not known them </w:t>
      </w: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(Psalm 147:19-20).</w:t>
      </w:r>
    </w:p>
    <w:p w14:paraId="75071F3B"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2D461EFC"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Israel’s Children Must Know Yahweh</w:t>
      </w:r>
    </w:p>
    <w:p w14:paraId="761F6975"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Israel in captivity must be distinguished from all other nations by her solicitude, that her children should be taught in Yahweh. Israel went into captivity 725 B.C. In 698 B.C., or 27 years after the captivity, while Judah was still in the land [This would be after the bulk of Judah was taken into Assyrian captivity by Sennacherib, leaving only Jerusalem], Yahweh sends this after Israel [So this message would include these Judah captives, also refuting Hine’s premise.]:</w:t>
      </w:r>
    </w:p>
    <w:p w14:paraId="2E1DAB6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As for Me, this is My covenant with them, saith Yahweh; My Spirit that is upon thee, and My words which I have put into thy mouth, shall not depart out of thy mouth, nor out of the mouth of thy seed, nor out of the mouth of thy seed’s seed, saith Yahweh, from henceforth and for ever (Isaiah 59:21).</w:t>
      </w:r>
    </w:p>
    <w:p w14:paraId="4344AE6F"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Similar passages were given before the children possessed the land, but this shows that the promise was not cancelled by the captivity:</w:t>
      </w:r>
    </w:p>
    <w:p w14:paraId="3CE4BE61"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I will pour My spirit upon thy seed, and Mine blessing upon thine offspring (Isaiah 44:3). All thy children shall be taught of Yahweh; and great shall be the peace of thy children (Isaiah 54:13).</w:t>
      </w:r>
    </w:p>
    <w:p w14:paraId="2E6851DA"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Israel only is addressed here; not Judah [Here, again, Hine is doing everything he can to exclude the true Tribe of Judah simply because he did not understand the difference between a member of the Tribe of Judah and a “Jew”]; the very next verse says she should be established in righteousness, and be far from oppression, whereas Judah [the “Jews”] were to be oppressed. Israel must be a nation that brings up her children in the knowledge of the Almighty.</w:t>
      </w:r>
    </w:p>
    <w:p w14:paraId="7318DE07"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b/>
          <w:bCs/>
          <w:kern w:val="0"/>
          <w:sz w:val="21"/>
          <w:szCs w:val="21"/>
          <w:lang w:bidi="he-IL"/>
          <w14:ligatures w14:val="none"/>
        </w:rPr>
        <w:t>The Identity</w:t>
      </w:r>
      <w:r w:rsidRPr="00E22F37">
        <w:rPr>
          <w:rFonts w:eastAsia="Times New Roman" w:cstheme="minorHAnsi"/>
          <w:kern w:val="0"/>
          <w:sz w:val="21"/>
          <w:szCs w:val="21"/>
          <w:lang w:bidi="he-IL"/>
          <w14:ligatures w14:val="none"/>
        </w:rPr>
        <w:t> can be spoken in a few words. The Bible has always been a textbook in our schools throughout the land. Sunday Schools are an institution peculiar to Great Britain and America; and, as if to signal the approach of triumphant times, it is the law of our land that every child shall receive instruction. ...</w:t>
      </w:r>
    </w:p>
    <w:p w14:paraId="1C0A9779"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 </w:t>
      </w:r>
    </w:p>
    <w:p w14:paraId="5D61CA35"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Israel To Be Called In Isaac</w:t>
      </w:r>
    </w:p>
    <w:p w14:paraId="0B97378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lastRenderedPageBreak/>
        <w:t> The promise is distinctly given to Israel, that “... in Isaac shall thy seed be called (through Jacob, not Esau).” (Genesis 21:12; Romans 9:7; Hebrews 11:18); and we have so strong a desire to maintain that all Scripture shall be fulfilled, even as Yahshua declared, to the jots and the tittles, as to insist that this Scripture must have received fulfillment, though in our blindness (Romans 11) we have hitherto failed to discover in what way. Therefore, we boldly declare that:</w:t>
      </w:r>
    </w:p>
    <w:p w14:paraId="4339516A"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b/>
          <w:bCs/>
          <w:kern w:val="0"/>
          <w:sz w:val="21"/>
          <w:szCs w:val="21"/>
          <w:lang w:bidi="he-IL"/>
          <w14:ligatures w14:val="none"/>
        </w:rPr>
        <w:t>The Identity</w:t>
      </w:r>
      <w:r w:rsidRPr="00E22F37">
        <w:rPr>
          <w:rFonts w:eastAsia="Times New Roman" w:cstheme="minorHAnsi"/>
          <w:kern w:val="0"/>
          <w:sz w:val="21"/>
          <w:szCs w:val="21"/>
          <w:lang w:bidi="he-IL"/>
          <w14:ligatures w14:val="none"/>
        </w:rPr>
        <w:t> conclusively proves the truth of this Scripture, and that we Saxons inherit this very name of Saxons from Isaac. It is entirely in accordance with the old usage of cutting off a prefix and adding an affix: that of taking away the prefix “I” in Isaac, and adding the affix “ons” we obtain in the word Saxons nothing more than the “Sons of Isaac”; so that we being identical with lost Israel, fulfill Scripture by our Saxon name, which is a standing testimony that our seed has been called in Isaac. This was to be only Israel’s lot; it is only ours, ergo, we must be Israel.</w:t>
      </w:r>
    </w:p>
    <w:p w14:paraId="08F52B86"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40936941"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b/>
          <w:bCs/>
          <w:i/>
          <w:iCs/>
          <w:kern w:val="0"/>
          <w:sz w:val="21"/>
          <w:szCs w:val="21"/>
          <w:lang w:bidi="he-IL"/>
          <w14:ligatures w14:val="none"/>
        </w:rPr>
        <w:t>Israel Must Be Yahweh’s Inheritance</w:t>
      </w:r>
    </w:p>
    <w:p w14:paraId="7239B794"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An inheritance is a possession. With us the term is confined to property; each person’s inheritance is something localized separate and distinct from properties adjoining. But Yahweh has been pleased to apply the term to a people. He careth not for funds, or estates; but, in looking down upon the different nations, He has selected one — only one — out of the many to become his peculiar possession — His inheritance. It pleased Him to accept the prayers of one man, to take the people of Israel as His own inheritance; for Moses said:</w:t>
      </w:r>
    </w:p>
    <w:p w14:paraId="2B44A838"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If now I have found grace (favor) in Thy sight, O, Yahweh, let my Master, I pray thee, go among us, for it is a stiff-necked people; And pardon our iniquity and our sin, and </w:t>
      </w:r>
      <w:r w:rsidRPr="00E22F37">
        <w:rPr>
          <w:rFonts w:eastAsia="Times New Roman" w:cstheme="minorHAnsi"/>
          <w:kern w:val="0"/>
          <w:sz w:val="21"/>
          <w:szCs w:val="21"/>
          <w:lang w:bidi="he-IL"/>
          <w14:ligatures w14:val="none"/>
        </w:rPr>
        <w:t>take us for thine inheritance</w:t>
      </w:r>
      <w:r w:rsidRPr="00E22F37">
        <w:rPr>
          <w:rFonts w:eastAsia="Times New Roman" w:cstheme="minorHAnsi"/>
          <w:i/>
          <w:iCs/>
          <w:kern w:val="0"/>
          <w:sz w:val="21"/>
          <w:szCs w:val="21"/>
          <w:lang w:bidi="he-IL"/>
          <w14:ligatures w14:val="none"/>
        </w:rPr>
        <w:t> (Exodus 34:9).</w:t>
      </w:r>
    </w:p>
    <w:p w14:paraId="03F64523"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Yahweh did this; for Moses told the people that Yahweh had brought them out of Egypt “to be unto Him a people of inheritance, as ye are this day” (Deuteronomy 4:20). Thus Israel became the special property of Yahweh, and when they sinned and Yahweh was angry with them, they still continued as his inheritance, for Moses prayed:</w:t>
      </w:r>
    </w:p>
    <w:p w14:paraId="19C70C8F"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O Yahweh, destroy not Thy people and Thine </w:t>
      </w:r>
      <w:r w:rsidRPr="00E22F37">
        <w:rPr>
          <w:rFonts w:eastAsia="Times New Roman" w:cstheme="minorHAnsi"/>
          <w:kern w:val="0"/>
          <w:sz w:val="21"/>
          <w:szCs w:val="21"/>
          <w:lang w:bidi="he-IL"/>
          <w14:ligatures w14:val="none"/>
        </w:rPr>
        <w:t>inheritance</w:t>
      </w:r>
      <w:r w:rsidRPr="00E22F37">
        <w:rPr>
          <w:rFonts w:eastAsia="Times New Roman" w:cstheme="minorHAnsi"/>
          <w:i/>
          <w:iCs/>
          <w:kern w:val="0"/>
          <w:sz w:val="21"/>
          <w:szCs w:val="21"/>
          <w:lang w:bidi="he-IL"/>
          <w14:ligatures w14:val="none"/>
        </w:rPr>
        <w:t>... They are Thy people, and Thine inheritance (Deuteronomy 9:26, 29).</w:t>
      </w:r>
    </w:p>
    <w:p w14:paraId="04399050"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And Solomon, whose wisdom led him to glory in the fact, said to Yahweh:</w:t>
      </w:r>
    </w:p>
    <w:p w14:paraId="2F61EFAE"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For Thou didst separate them from among all the people of the earth to be </w:t>
      </w:r>
      <w:r w:rsidRPr="00E22F37">
        <w:rPr>
          <w:rFonts w:eastAsia="Times New Roman" w:cstheme="minorHAnsi"/>
          <w:kern w:val="0"/>
          <w:sz w:val="21"/>
          <w:szCs w:val="21"/>
          <w:lang w:bidi="he-IL"/>
          <w14:ligatures w14:val="none"/>
        </w:rPr>
        <w:t>Thine</w:t>
      </w:r>
      <w:r w:rsidRPr="00E22F37">
        <w:rPr>
          <w:rFonts w:eastAsia="Times New Roman" w:cstheme="minorHAnsi"/>
          <w:i/>
          <w:iCs/>
          <w:kern w:val="0"/>
          <w:sz w:val="21"/>
          <w:szCs w:val="21"/>
          <w:lang w:bidi="he-IL"/>
          <w14:ligatures w14:val="none"/>
        </w:rPr>
        <w:t> inheritance ... For they be Thy people, and Thine inheritance (1 Kings 8:53, 8:51).</w:t>
      </w:r>
    </w:p>
    <w:p w14:paraId="5B34BCE7"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And a “wise woman” at a time of civil war, said to Joab, “Why wilt thou swallow up the inheritance of Yahweh?” (2 Samuel 20:19). David prayed the Gibeonites that they might “bless the inheritance of Yahweh” (2 Samuel 21:3).</w:t>
      </w:r>
      <w:r w:rsidRPr="00E22F37">
        <w:rPr>
          <w:rFonts w:eastAsia="Times New Roman" w:cstheme="minorHAnsi"/>
          <w:i/>
          <w:iCs/>
          <w:kern w:val="0"/>
          <w:sz w:val="21"/>
          <w:szCs w:val="21"/>
          <w:lang w:bidi="he-IL"/>
          <w14:ligatures w14:val="none"/>
        </w:rPr>
        <w:t> </w:t>
      </w:r>
      <w:r w:rsidRPr="00E22F37">
        <w:rPr>
          <w:rFonts w:eastAsia="Times New Roman" w:cstheme="minorHAnsi"/>
          <w:kern w:val="0"/>
          <w:sz w:val="21"/>
          <w:szCs w:val="21"/>
          <w:lang w:bidi="he-IL"/>
          <w14:ligatures w14:val="none"/>
        </w:rPr>
        <w:t>“The people whom he has chosen for His own inheritance” (Psalm 33:12). That the captivity could have no power to destroy Yahweh’s covenant with Israel as His inheritance, long after this event the prophet prays Yahweh to “Return for thy servant’s sake, the tribes of thine inheritance” (Isaiah 63:17). That Yahweh has no intention of discarding His possession, He distinctly tells us of a time when three peoples shall become blessings in the midst of the land; three separate peoples:</w:t>
      </w:r>
    </w:p>
    <w:p w14:paraId="113FC9D4"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i/>
          <w:iCs/>
          <w:kern w:val="0"/>
          <w:sz w:val="21"/>
          <w:szCs w:val="21"/>
          <w:lang w:bidi="he-IL"/>
          <w14:ligatures w14:val="none"/>
        </w:rPr>
        <w:t>When Yahweh of Hosts shall bless, saying, Blessed be Egypt, my people, and Assyria the work of my hands, and </w:t>
      </w:r>
      <w:r w:rsidRPr="00E22F37">
        <w:rPr>
          <w:rFonts w:eastAsia="Times New Roman" w:cstheme="minorHAnsi"/>
          <w:kern w:val="0"/>
          <w:sz w:val="21"/>
          <w:szCs w:val="21"/>
          <w:lang w:bidi="he-IL"/>
          <w14:ligatures w14:val="none"/>
        </w:rPr>
        <w:t>Israel mine Inheritance</w:t>
      </w:r>
      <w:r w:rsidRPr="00E22F37">
        <w:rPr>
          <w:rFonts w:eastAsia="Times New Roman" w:cstheme="minorHAnsi"/>
          <w:i/>
          <w:iCs/>
          <w:kern w:val="0"/>
          <w:sz w:val="21"/>
          <w:szCs w:val="21"/>
          <w:lang w:bidi="he-IL"/>
          <w14:ligatures w14:val="none"/>
        </w:rPr>
        <w:t> (Isaiah 19:25).</w:t>
      </w:r>
    </w:p>
    <w:p w14:paraId="572E90AC"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lastRenderedPageBreak/>
        <w:t> Thus no people can be considered the inheritance of Yahweh but the nation of Israel; and that it is a misconstruing of Scripture to apply this term to “Church”, or any section of professing “Christians.”</w:t>
      </w:r>
    </w:p>
    <w:p w14:paraId="3070FB57"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b/>
          <w:bCs/>
          <w:kern w:val="0"/>
          <w:sz w:val="21"/>
          <w:szCs w:val="21"/>
          <w:lang w:bidi="he-IL"/>
          <w14:ligatures w14:val="none"/>
        </w:rPr>
        <w:t>The Identity</w:t>
      </w:r>
      <w:r w:rsidRPr="00E22F37">
        <w:rPr>
          <w:rFonts w:eastAsia="Times New Roman" w:cstheme="minorHAnsi"/>
          <w:kern w:val="0"/>
          <w:sz w:val="21"/>
          <w:szCs w:val="21"/>
          <w:lang w:bidi="he-IL"/>
          <w14:ligatures w14:val="none"/>
        </w:rPr>
        <w:t> is a very valuable one. The British people in a national sense, have been led to accept this term as being applicable to themselves. They have not yet considered it as solely applying to themselves — that matters not. Yahweh applies it to Israel, and we have agreed to apply it to ourselves. Yahweh has done what He said He would do: He has led us by a way we have not known (Isaiah 42:16), and caused us to accept in ignorance what was really a truth. Thus we have been led to a distinct avowal that we are Yahweh’s inheritance — consequently, the people of Israel. This avowal on the part of our nation is made every Sunday when we pray to Yahweh.</w:t>
      </w:r>
    </w:p>
    <w:p w14:paraId="7966FECF"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i/>
          <w:iCs/>
          <w:kern w:val="0"/>
          <w:sz w:val="21"/>
          <w:szCs w:val="21"/>
          <w:lang w:bidi="he-IL"/>
          <w14:ligatures w14:val="none"/>
        </w:rPr>
        <w:t>[Yahweh] save Thy people; and bless </w:t>
      </w:r>
      <w:r w:rsidRPr="00E22F37">
        <w:rPr>
          <w:rFonts w:eastAsia="Times New Roman" w:cstheme="minorHAnsi"/>
          <w:kern w:val="0"/>
          <w:sz w:val="21"/>
          <w:szCs w:val="21"/>
          <w:lang w:bidi="he-IL"/>
          <w14:ligatures w14:val="none"/>
        </w:rPr>
        <w:t>thine heritage</w:t>
      </w:r>
      <w:r w:rsidRPr="00E22F37">
        <w:rPr>
          <w:rFonts w:eastAsia="Times New Roman" w:cstheme="minorHAnsi"/>
          <w:i/>
          <w:iCs/>
          <w:kern w:val="0"/>
          <w:sz w:val="21"/>
          <w:szCs w:val="21"/>
          <w:lang w:bidi="he-IL"/>
          <w14:ligatures w14:val="none"/>
        </w:rPr>
        <w:t>. Govern [feed] them also; and lift them up for ever (Psalm 28:9).</w:t>
      </w:r>
    </w:p>
    <w:p w14:paraId="7F4A52F7"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So the British have, for ages, been confessing before Yahweh their Identity with Israel. True, it has been done in blindness, but all who open their minds to receive this truth will go to our National “Church” with entirely new feelings of joyfulness; and as they make confession to the Almighty that they are His “inheritance”, “His chosen people”, new rays of glory will illuminate the soul — new hopes will inspire the mind — that will tune the heart to sing for gladness, touching those cords of emotions that alone can render worship adequate, satisfying, and delightsome. Reader, may this be your experience, and I am rewarded.</w:t>
      </w:r>
    </w:p>
    <w:p w14:paraId="615DD307"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p w14:paraId="677592C6"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EDWARD HINE</w:t>
      </w:r>
    </w:p>
    <w:p w14:paraId="248CB0F7"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r w:rsidRPr="00E22F37">
        <w:rPr>
          <w:rFonts w:eastAsia="Times New Roman" w:cstheme="minorHAnsi"/>
          <w:b/>
          <w:bCs/>
          <w:kern w:val="0"/>
          <w:sz w:val="21"/>
          <w:szCs w:val="21"/>
          <w:lang w:bidi="he-IL"/>
          <w14:ligatures w14:val="none"/>
        </w:rPr>
        <w:t>CONCLUSION</w:t>
      </w:r>
    </w:p>
    <w:p w14:paraId="446DB0F2" w14:textId="77777777" w:rsidR="00FD6E91" w:rsidRPr="00E22F37" w:rsidRDefault="00FD6E91" w:rsidP="00FD6E91">
      <w:pPr>
        <w:shd w:val="clear" w:color="auto" w:fill="FFFFFF"/>
        <w:spacing w:after="240" w:line="240" w:lineRule="auto"/>
        <w:jc w:val="center"/>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By Clifton A. Emahiser</w:t>
      </w:r>
    </w:p>
    <w:p w14:paraId="3F2A1D1D"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We have to honor John Wilson for his great effort and ability to research, which led him in making the great re-discovery that the Anglo-Saxons and related peoples were the former Israelites of the Bible. He was just the man that Yahweh needed during his time frame in which he lived to do such a great work. Words are inadequate to really describe how important a find this was. He had all the qualities needed to do the job, and he did quite well considering the religious views of his day. Then Edward Hine picked up the message, which he carried worldwide. While both of these men were men of great ability, they didn’t have all the pieces of the puzzle together during their time. Therefore, because of this lack of evidence, they and their followers fell into some serious error, which still plagues, us today in the Israel message. While they understood the history of the Ten Northern Tribes of Israel quite well, they were quite lacking and deficient in their knowledge of the Southern Kingdom of Judah. They were especially unaware that most of Judah was taken into the Assyrian captivity along with the Ten Northern Tribes by Sennacherib. There were three Assyrian kings before Sennacherib, and they were in this order: (1) Tiglath Pileser, who deported Israelites 745-727 B.C. (2) Shalmaneser V., who deported Israelites 727-722 B.C. (3) Sargon II, who deported Israelites 722-705 B.C. and (4) Sennacherib who deported </w:t>
      </w:r>
      <w:r w:rsidRPr="00E22F37">
        <w:rPr>
          <w:rFonts w:eastAsia="Times New Roman" w:cstheme="minorHAnsi"/>
          <w:kern w:val="0"/>
          <w:sz w:val="21"/>
          <w:szCs w:val="21"/>
          <w:u w:val="single"/>
          <w:lang w:bidi="he-IL"/>
          <w14:ligatures w14:val="none"/>
        </w:rPr>
        <w:t>Judahites</w:t>
      </w:r>
      <w:r w:rsidRPr="00E22F37">
        <w:rPr>
          <w:rFonts w:eastAsia="Times New Roman" w:cstheme="minorHAnsi"/>
          <w:kern w:val="0"/>
          <w:sz w:val="21"/>
          <w:szCs w:val="21"/>
          <w:lang w:bidi="he-IL"/>
          <w14:ligatures w14:val="none"/>
        </w:rPr>
        <w:t> 705-681 B.C. Later, Nebuchadnezzar deported the remaining Judahites from the city of Jerusalem to Babylon from 604 to 561 B.C. When Sennacherib finished with Judah, all that was left was the city of Jerusalem! He would have also taken Jerusalem had not the death angel visited his army, which is a well-known Bible story. If these two men, Wilson and Hine, would have understood this history, they would have known that Judah was with Israel when they came into Europe. Check Jeremiah 50:4, 8 &amp; Isaiah 48:20.</w:t>
      </w:r>
    </w:p>
    <w:p w14:paraId="4DABBC46"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lastRenderedPageBreak/>
        <w:t> Wilson and Hine made the mistake of identifying the Irish of southern Ireland as being Canaanites, while they mistakenly identified the bad fig, Cain Satanic Edomite Canaanite “Jews” as the true Tribe of Judah. So it is necessary to place a disclaimer on Marie King’s opinions of the German people, and like that of many “British Identity” writers, it is contrary to facts uncovered not only by Sharon Turner, but many other later Identity authors (although the rest of the content Marie King’s two articles presented here are quite excellent. This idea was later used as Jewish propaganda to justify British hostility against Germany leading to both world Wars I &amp; II, and the labeling of the Germans as “Huns” while the Jews masqueraded as “Judah”, and the opposite being much closer to the truth. Like the people of Germany are being accused of being “Huns”, the English are accusing the Irish of being Canaanites to justify their oppression of that country! If Hine would have wrote a century earlier, would he have accused the founding fathers here in the Unites States of being Canaanites. Irish hopes for independence increased greatly after they witnessed American success. The English destroyed large portions of the Irish on several occasions! Why do they refuse to look at the fact that they have been so aggressive in the oppression of their own kinsmen? While “British Israel” points to the Irish as Canaanites, they embrace with open arms the bad fig, Cain-Satanic-Edomite-Canaanite “Jews.”</w:t>
      </w:r>
    </w:p>
    <w:p w14:paraId="5062A1FF" w14:textId="77777777" w:rsidR="00FD6E91"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In spite of all this, we still have to honor these early researchers of “Israel Identity.” We have to realize that all of this has been in Yahweh’s hands and will be worked out according to His purposes in time to come. Yahweh speed the day when all Israel will understand their Identity, and will begin to treat their fellow kinsmen with the respect that is due them.    </w:t>
      </w:r>
    </w:p>
    <w:p w14:paraId="1411B5CB" w14:textId="48BBA771" w:rsidR="00E76BEE" w:rsidRPr="00E22F37" w:rsidRDefault="00FD6E91" w:rsidP="00FD6E91">
      <w:pPr>
        <w:shd w:val="clear" w:color="auto" w:fill="FFFFFF"/>
        <w:spacing w:after="240" w:line="240" w:lineRule="auto"/>
        <w:rPr>
          <w:rFonts w:eastAsia="Times New Roman" w:cstheme="minorHAnsi"/>
          <w:kern w:val="0"/>
          <w:sz w:val="21"/>
          <w:szCs w:val="21"/>
          <w:lang w:bidi="he-IL"/>
          <w14:ligatures w14:val="none"/>
        </w:rPr>
      </w:pPr>
      <w:r w:rsidRPr="00E22F37">
        <w:rPr>
          <w:rFonts w:eastAsia="Times New Roman" w:cstheme="minorHAnsi"/>
          <w:kern w:val="0"/>
          <w:sz w:val="21"/>
          <w:szCs w:val="21"/>
          <w:lang w:bidi="he-IL"/>
          <w14:ligatures w14:val="none"/>
        </w:rPr>
        <w:t> </w:t>
      </w:r>
    </w:p>
    <w:sectPr w:rsidR="00E76BEE" w:rsidRPr="00E22F37" w:rsidSect="0038681B">
      <w:pgSz w:w="11907" w:h="16840" w:code="9"/>
      <w:pgMar w:top="1701" w:right="1701" w:bottom="170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Leelawadee UI"/>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64389"/>
    <w:multiLevelType w:val="multilevel"/>
    <w:tmpl w:val="34EE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0120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91"/>
    <w:rsid w:val="00261A10"/>
    <w:rsid w:val="0038681B"/>
    <w:rsid w:val="006F6C3B"/>
    <w:rsid w:val="00A2715E"/>
    <w:rsid w:val="00E22F37"/>
    <w:rsid w:val="00E76BEE"/>
    <w:rsid w:val="00E83FD0"/>
    <w:rsid w:val="00FD6E9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9510"/>
  <w15:chartTrackingRefBased/>
  <w15:docId w15:val="{0A4AC8A1-7016-4A0B-88F0-E82C97D2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6E91"/>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14:ligatures w14:val="none"/>
    </w:rPr>
  </w:style>
  <w:style w:type="paragraph" w:styleId="Heading2">
    <w:name w:val="heading 2"/>
    <w:basedOn w:val="Normal"/>
    <w:link w:val="Heading2Char"/>
    <w:uiPriority w:val="9"/>
    <w:qFormat/>
    <w:rsid w:val="00FD6E91"/>
    <w:pPr>
      <w:spacing w:before="100" w:beforeAutospacing="1" w:after="100" w:afterAutospacing="1" w:line="240" w:lineRule="auto"/>
      <w:outlineLvl w:val="1"/>
    </w:pPr>
    <w:rPr>
      <w:rFonts w:ascii="Times New Roman" w:eastAsia="Times New Roman" w:hAnsi="Times New Roman" w:cs="Times New Roman"/>
      <w:b/>
      <w:bCs/>
      <w:kern w:val="0"/>
      <w:sz w:val="36"/>
      <w:szCs w:val="36"/>
      <w:lang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E91"/>
    <w:rPr>
      <w:rFonts w:ascii="Times New Roman" w:eastAsia="Times New Roman" w:hAnsi="Times New Roman" w:cs="Times New Roman"/>
      <w:b/>
      <w:bCs/>
      <w:kern w:val="36"/>
      <w:sz w:val="48"/>
      <w:szCs w:val="48"/>
      <w:lang w:bidi="he-IL"/>
      <w14:ligatures w14:val="none"/>
    </w:rPr>
  </w:style>
  <w:style w:type="character" w:customStyle="1" w:styleId="Heading2Char">
    <w:name w:val="Heading 2 Char"/>
    <w:basedOn w:val="DefaultParagraphFont"/>
    <w:link w:val="Heading2"/>
    <w:uiPriority w:val="9"/>
    <w:rsid w:val="00FD6E91"/>
    <w:rPr>
      <w:rFonts w:ascii="Times New Roman" w:eastAsia="Times New Roman" w:hAnsi="Times New Roman" w:cs="Times New Roman"/>
      <w:b/>
      <w:bCs/>
      <w:kern w:val="0"/>
      <w:sz w:val="36"/>
      <w:szCs w:val="36"/>
      <w:lang w:bidi="he-IL"/>
      <w14:ligatures w14:val="none"/>
    </w:rPr>
  </w:style>
  <w:style w:type="paragraph" w:customStyle="1" w:styleId="field-item">
    <w:name w:val="field-item"/>
    <w:basedOn w:val="Normal"/>
    <w:rsid w:val="00FD6E91"/>
    <w:pPr>
      <w:spacing w:before="100" w:beforeAutospacing="1" w:after="100" w:afterAutospacing="1" w:line="240" w:lineRule="auto"/>
    </w:pPr>
    <w:rPr>
      <w:rFonts w:ascii="Times New Roman" w:eastAsia="Times New Roman" w:hAnsi="Times New Roman" w:cs="Times New Roman"/>
      <w:kern w:val="0"/>
      <w:sz w:val="24"/>
      <w:szCs w:val="24"/>
      <w:lang w:bidi="he-IL"/>
      <w14:ligatures w14:val="none"/>
    </w:rPr>
  </w:style>
  <w:style w:type="character" w:styleId="Hyperlink">
    <w:name w:val="Hyperlink"/>
    <w:basedOn w:val="DefaultParagraphFont"/>
    <w:uiPriority w:val="99"/>
    <w:semiHidden/>
    <w:unhideWhenUsed/>
    <w:rsid w:val="00FD6E91"/>
    <w:rPr>
      <w:color w:val="0000FF"/>
      <w:u w:val="single"/>
    </w:rPr>
  </w:style>
  <w:style w:type="paragraph" w:customStyle="1" w:styleId="defaulttext">
    <w:name w:val="defaulttext"/>
    <w:basedOn w:val="Normal"/>
    <w:rsid w:val="00FD6E91"/>
    <w:pPr>
      <w:spacing w:before="100" w:beforeAutospacing="1" w:after="100" w:afterAutospacing="1" w:line="240" w:lineRule="auto"/>
    </w:pPr>
    <w:rPr>
      <w:rFonts w:ascii="Times New Roman" w:eastAsia="Times New Roman" w:hAnsi="Times New Roman" w:cs="Times New Roman"/>
      <w:kern w:val="0"/>
      <w:sz w:val="24"/>
      <w:szCs w:val="24"/>
      <w:lang w:bidi="he-IL"/>
      <w14:ligatures w14:val="none"/>
    </w:rPr>
  </w:style>
  <w:style w:type="character" w:styleId="Strong">
    <w:name w:val="Strong"/>
    <w:basedOn w:val="DefaultParagraphFont"/>
    <w:uiPriority w:val="22"/>
    <w:qFormat/>
    <w:rsid w:val="00FD6E91"/>
    <w:rPr>
      <w:b/>
      <w:bCs/>
    </w:rPr>
  </w:style>
  <w:style w:type="character" w:styleId="Emphasis">
    <w:name w:val="Emphasis"/>
    <w:basedOn w:val="DefaultParagraphFont"/>
    <w:uiPriority w:val="20"/>
    <w:qFormat/>
    <w:rsid w:val="00FD6E91"/>
    <w:rPr>
      <w:i/>
      <w:iCs/>
    </w:rPr>
  </w:style>
  <w:style w:type="paragraph" w:styleId="NormalWeb">
    <w:name w:val="Normal (Web)"/>
    <w:basedOn w:val="Normal"/>
    <w:uiPriority w:val="99"/>
    <w:semiHidden/>
    <w:unhideWhenUsed/>
    <w:rsid w:val="00FD6E91"/>
    <w:pPr>
      <w:spacing w:before="100" w:beforeAutospacing="1" w:after="100" w:afterAutospacing="1" w:line="240" w:lineRule="auto"/>
    </w:pPr>
    <w:rPr>
      <w:rFonts w:ascii="Times New Roman" w:eastAsia="Times New Roman" w:hAnsi="Times New Roman" w:cs="Times New Roman"/>
      <w:kern w:val="0"/>
      <w:sz w:val="24"/>
      <w:szCs w:val="24"/>
      <w:lang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904373">
      <w:bodyDiv w:val="1"/>
      <w:marLeft w:val="0"/>
      <w:marRight w:val="0"/>
      <w:marTop w:val="0"/>
      <w:marBottom w:val="0"/>
      <w:divBdr>
        <w:top w:val="none" w:sz="0" w:space="0" w:color="auto"/>
        <w:left w:val="none" w:sz="0" w:space="0" w:color="auto"/>
        <w:bottom w:val="none" w:sz="0" w:space="0" w:color="auto"/>
        <w:right w:val="none" w:sz="0" w:space="0" w:color="auto"/>
      </w:divBdr>
      <w:divsChild>
        <w:div w:id="1306550502">
          <w:marLeft w:val="0"/>
          <w:marRight w:val="0"/>
          <w:marTop w:val="0"/>
          <w:marBottom w:val="0"/>
          <w:divBdr>
            <w:top w:val="none" w:sz="0" w:space="0" w:color="auto"/>
            <w:left w:val="none" w:sz="0" w:space="0" w:color="auto"/>
            <w:bottom w:val="none" w:sz="0" w:space="0" w:color="auto"/>
            <w:right w:val="none" w:sz="0" w:space="0" w:color="auto"/>
          </w:divBdr>
          <w:divsChild>
            <w:div w:id="1161890358">
              <w:marLeft w:val="0"/>
              <w:marRight w:val="0"/>
              <w:marTop w:val="0"/>
              <w:marBottom w:val="150"/>
              <w:divBdr>
                <w:top w:val="none" w:sz="0" w:space="0" w:color="auto"/>
                <w:left w:val="none" w:sz="0" w:space="0" w:color="auto"/>
                <w:bottom w:val="none" w:sz="0" w:space="0" w:color="auto"/>
                <w:right w:val="none" w:sz="0" w:space="0" w:color="auto"/>
              </w:divBdr>
              <w:divsChild>
                <w:div w:id="1661274518">
                  <w:marLeft w:val="0"/>
                  <w:marRight w:val="0"/>
                  <w:marTop w:val="0"/>
                  <w:marBottom w:val="0"/>
                  <w:divBdr>
                    <w:top w:val="none" w:sz="0" w:space="0" w:color="auto"/>
                    <w:left w:val="none" w:sz="0" w:space="0" w:color="auto"/>
                    <w:bottom w:val="none" w:sz="0" w:space="0" w:color="auto"/>
                    <w:right w:val="none" w:sz="0" w:space="0" w:color="auto"/>
                  </w:divBdr>
                  <w:divsChild>
                    <w:div w:id="146938050">
                      <w:marLeft w:val="0"/>
                      <w:marRight w:val="0"/>
                      <w:marTop w:val="0"/>
                      <w:marBottom w:val="0"/>
                      <w:divBdr>
                        <w:top w:val="none" w:sz="0" w:space="0" w:color="auto"/>
                        <w:left w:val="none" w:sz="0" w:space="0" w:color="auto"/>
                        <w:bottom w:val="none" w:sz="0" w:space="0" w:color="auto"/>
                        <w:right w:val="none" w:sz="0" w:space="0" w:color="auto"/>
                      </w:divBdr>
                      <w:divsChild>
                        <w:div w:id="86508501">
                          <w:marLeft w:val="0"/>
                          <w:marRight w:val="0"/>
                          <w:marTop w:val="0"/>
                          <w:marBottom w:val="0"/>
                          <w:divBdr>
                            <w:top w:val="none" w:sz="0" w:space="0" w:color="auto"/>
                            <w:left w:val="none" w:sz="0" w:space="0" w:color="auto"/>
                            <w:bottom w:val="none" w:sz="0" w:space="0" w:color="auto"/>
                            <w:right w:val="none" w:sz="0" w:space="0" w:color="auto"/>
                          </w:divBdr>
                          <w:divsChild>
                            <w:div w:id="839655957">
                              <w:marLeft w:val="0"/>
                              <w:marRight w:val="0"/>
                              <w:marTop w:val="0"/>
                              <w:marBottom w:val="0"/>
                              <w:divBdr>
                                <w:top w:val="none" w:sz="0" w:space="0" w:color="auto"/>
                                <w:left w:val="none" w:sz="0" w:space="0" w:color="auto"/>
                                <w:bottom w:val="none" w:sz="0" w:space="0" w:color="auto"/>
                                <w:right w:val="none" w:sz="0" w:space="0" w:color="auto"/>
                              </w:divBdr>
                              <w:divsChild>
                                <w:div w:id="1865559857">
                                  <w:marLeft w:val="0"/>
                                  <w:marRight w:val="0"/>
                                  <w:marTop w:val="0"/>
                                  <w:marBottom w:val="0"/>
                                  <w:divBdr>
                                    <w:top w:val="none" w:sz="0" w:space="0" w:color="auto"/>
                                    <w:left w:val="none" w:sz="0" w:space="0" w:color="auto"/>
                                    <w:bottom w:val="none" w:sz="0" w:space="0" w:color="auto"/>
                                    <w:right w:val="none" w:sz="0" w:space="0" w:color="auto"/>
                                  </w:divBdr>
                                </w:div>
                                <w:div w:id="291061064">
                                  <w:marLeft w:val="0"/>
                                  <w:marRight w:val="0"/>
                                  <w:marTop w:val="0"/>
                                  <w:marBottom w:val="0"/>
                                  <w:divBdr>
                                    <w:top w:val="none" w:sz="0" w:space="0" w:color="auto"/>
                                    <w:left w:val="none" w:sz="0" w:space="0" w:color="auto"/>
                                    <w:bottom w:val="none" w:sz="0" w:space="0" w:color="auto"/>
                                    <w:right w:val="none" w:sz="0" w:space="0" w:color="auto"/>
                                  </w:divBdr>
                                </w:div>
                                <w:div w:id="3145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20675</Words>
  <Characters>117854</Characters>
  <Application>Microsoft Office Word</Application>
  <DocSecurity>0</DocSecurity>
  <Lines>982</Lines>
  <Paragraphs>276</Paragraphs>
  <ScaleCrop>false</ScaleCrop>
  <Company/>
  <LinksUpToDate>false</LinksUpToDate>
  <CharactersWithSpaces>138253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3</cp:revision>
  <dcterms:created xsi:type="dcterms:W3CDTF">2023-08-17T03:20:00Z</dcterms:created>
  <dcterms:modified xsi:type="dcterms:W3CDTF">2023-08-17T03:20:00Z</dcterms:modified>
</cp:coreProperties>
</file>